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979" w:rsidRPr="0038238C" w:rsidRDefault="00100979" w:rsidP="00100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100979" w:rsidRDefault="0038238C" w:rsidP="00100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72"/>
          <w:szCs w:val="72"/>
        </w:rPr>
      </w:pPr>
      <w:r>
        <w:rPr>
          <w:rFonts w:ascii="Times New Roman" w:eastAsia="TimesNewRomanPSMT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6031230" cy="8369748"/>
            <wp:effectExtent l="0" t="0" r="7620" b="0"/>
            <wp:docPr id="1" name="Рисунок 1" descr="C:\Users\Пользователь\Desktop\И.Н. Сканы программ\физическая подготовка футб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.Н. Сканы программ\физическая подготовка футбо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79" w:rsidRDefault="00100979" w:rsidP="00100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36"/>
          <w:szCs w:val="36"/>
        </w:rPr>
      </w:pPr>
    </w:p>
    <w:p w:rsidR="00100979" w:rsidRDefault="00100979" w:rsidP="00100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36"/>
          <w:szCs w:val="36"/>
        </w:rPr>
      </w:pPr>
    </w:p>
    <w:p w:rsidR="007324FA" w:rsidRPr="004B37DF" w:rsidRDefault="007324FA" w:rsidP="001912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bookmarkStart w:id="0" w:name="_GoBack"/>
      <w:bookmarkEnd w:id="0"/>
    </w:p>
    <w:p w:rsidR="000942BF" w:rsidRPr="00632AF7" w:rsidRDefault="000942BF" w:rsidP="004641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Оглавление</w:t>
      </w:r>
    </w:p>
    <w:p w:rsidR="000942BF" w:rsidRPr="00632AF7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Пояснительная записка ………………………………………………………… 3</w:t>
      </w:r>
    </w:p>
    <w:p w:rsidR="00EC2284" w:rsidRPr="00632AF7" w:rsidRDefault="00EC2284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1. Нормативная часть учебно-тренировочной программы ………………….. </w:t>
      </w:r>
      <w:r w:rsidR="00EC2284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  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4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2. Методическая часть учебно-тренировочной программы …………………… 5</w:t>
      </w:r>
    </w:p>
    <w:p w:rsidR="004C5CD2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2.1. Характеристика содержания программы …………………………………..</w:t>
      </w:r>
      <w:r w:rsidR="00EC2284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 5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2.2. Организационно-методические указания …………………………………. </w:t>
      </w:r>
      <w:r w:rsidR="00EC2284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5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2.3. Учебный план учебно-тренировочных занятий ………………………….. 11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2.4. Годовой план-график ………………………………………………………. 11</w:t>
      </w:r>
    </w:p>
    <w:p w:rsidR="004C5CD2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2.5. Краткое описание содержание программного материала ……………….. 12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3. Средства контроля ……………………………………………………………. 14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4. Психологическая подготовка ………………………………………………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16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5. Воспитательная работа ………………………………………………………. 17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6. Планирование подготовки начинающих футболистов ……………………. 18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6.1. Планирование тренировочных занятий ………………………………….. 18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7. Методика подготовки юного вратаря ………………………………………. 20</w:t>
      </w:r>
    </w:p>
    <w:p w:rsidR="004C5CD2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8. организация отбора юных футболистов ……………………………………. 22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9. Форматы детско-юношеских соревнований по футболу ………………….. 24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10. Методические рекомендации ……………………………………………… 26</w:t>
      </w:r>
    </w:p>
    <w:p w:rsidR="004C5CD2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10.1. Тренировка юных футболистов …………………………………………. 26</w:t>
      </w: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10.2. обучение двигательным действиям ……………………………………… 26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10.3. Упражнения технической подготовки …………………………………. 27</w:t>
      </w:r>
    </w:p>
    <w:p w:rsidR="004C5CD2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632AF7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10.4. Подвижные игры как средство воспитания двигательных качеств юных</w:t>
      </w:r>
    </w:p>
    <w:p w:rsidR="000942BF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футболис</w:t>
      </w:r>
      <w:r w:rsidR="00EC2284" w:rsidRPr="00632AF7">
        <w:rPr>
          <w:rFonts w:ascii="Times New Roman" w:eastAsia="TimesNewRomanPSMT" w:hAnsi="Times New Roman" w:cs="Times New Roman"/>
          <w:sz w:val="28"/>
          <w:szCs w:val="28"/>
        </w:rPr>
        <w:t>тов ………………………………………………………………………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36</w:t>
      </w:r>
    </w:p>
    <w:p w:rsidR="004C5CD2" w:rsidRPr="00632AF7" w:rsidRDefault="004C5CD2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632AF7" w:rsidRDefault="000942BF" w:rsidP="009D0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Литература ………………………………………………………………………. 47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lastRenderedPageBreak/>
        <w:t>ПОЯСНИТЕЛЬНАЯ ЗАПИСКА</w:t>
      </w:r>
    </w:p>
    <w:p w:rsidR="00335581" w:rsidRPr="00D65115" w:rsidRDefault="00335581" w:rsidP="00D6511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Программа составлена на основании нормативно-правовых документов,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регулирующ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>их деятельность спортивных школ,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в ней отражены основные принципы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подготовки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юных спортсменов, результаты научных исследований, опыт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работы спортивных школ по футболу.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Принцип системности</w:t>
      </w:r>
      <w:r w:rsidRPr="00D65115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предусматривает тесную взаимосвязь содержания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соревновательной деятельности и всех сторон учебно-тренировочного процесса: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физической, технической, тактической, психологической, интегральной, теоретической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подготовки; воспитательной работы; восстановительны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х мероприятий;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медицинского контроля.</w:t>
      </w:r>
    </w:p>
    <w:p w:rsidR="000942BF" w:rsidRPr="004C5CD2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Принцип преемственности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определяет последовательность изложения</w:t>
      </w:r>
      <w:r w:rsidR="00335581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программного материала по этапам подготовки.</w:t>
      </w:r>
    </w:p>
    <w:p w:rsidR="000942BF" w:rsidRPr="00D65115" w:rsidRDefault="000942BF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Принцип вариативности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предусматривает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вариативность программного материаладля практических занятий, характеризующихся разнообразием тренировочных средств и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нагрузок, направленных на решение определенной педагогической задачи.</w:t>
      </w:r>
    </w:p>
    <w:p w:rsidR="000942BF" w:rsidRPr="00D65115" w:rsidRDefault="004C5CD2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Программа содержит следующие разделы: поя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снительная записка; организационно-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методические указания; годовой 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план; план-схема годичного цикла; контрольно-нормативные требования; программный материал для практических и теоретических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занятий; воспитательная работа; психологическая подготовка; восстановительные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мероприятия; 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врачебный контроль. В программе эти разделы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объединены в две части – нормативную и методическую.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Программа служит основным документом для эффективного построения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подготовки резерва футболистов. В данной программе представлено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содерж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ание работы в спортивной школе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в группах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спортивно-оздоровительной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работы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. На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этом этапе представлен программный материал для практических занятий по физической,</w:t>
      </w:r>
      <w:r w:rsidR="004C5CD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технической и тактической подготовке, даны примеры объединения упражнений в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тренировочные задания, занятия и микроциклы на развитие как отдельных физических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качеств, так и комплексных качеств, на обучение техники и тактике и совершенствование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полученных знаний.</w:t>
      </w:r>
    </w:p>
    <w:p w:rsidR="000942BF" w:rsidRPr="00D65115" w:rsidRDefault="004C5CD2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П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рограмма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физической подготовки по виду спорта футбол 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построена с учетом возрастных особенностей занимающихся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группе. Возраст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учащихся группы  от 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7 лет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старше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Весь учебный материал программы распределён в соответствии с возрастным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принципом комплектовани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группы по футболу и рассчитан на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последовательное и постепенное расширение теоретических знаний, практических умений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и навыков.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Данная программа направлена на содействие улучшению здоровья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занимаю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щихся и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на этой основе обеспечения нормального физического развития растущего организма и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разностороннюю физическую подготовленность.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Целью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занятий являются: приобретение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занимаю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щимися необходимых знаний, умений,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навыков для самостоятельного использования физических упражнений, закаливающих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средств и гигиенических требований с целью поддержания высокой работоспособности во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всех периодах жизни; воспитания навыков для самостоятельных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lastRenderedPageBreak/>
        <w:t>занятий и умения вести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здоровый образ жизни; развивать физические качества, необходимые для овладения игрой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футбол, придерживаться принципов гармоничности, оздоровительной направленности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процесса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освоения программы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. Данная программа направлена на привитие учащимся умения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правильно выполнять основные технические приемы и тактические действия, обеспечение</w:t>
      </w:r>
      <w:r w:rsidR="003355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разносторонней физической подготовки. Программа пр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извана подготовить занимающихся к сдаче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нормативов по физической и технической подготовке в соответствии с их</w:t>
      </w:r>
      <w:r w:rsidR="00D375F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возрастом, сообщить элементарные теоретические сведения и в конечном итоге</w:t>
      </w:r>
      <w:r w:rsidR="00D375F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подготовить учащихся для зачисления на этап начальной подготовки.</w:t>
      </w:r>
    </w:p>
    <w:p w:rsidR="000942BF" w:rsidRPr="00632AF7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b/>
          <w:bCs/>
          <w:sz w:val="28"/>
          <w:szCs w:val="28"/>
        </w:rPr>
        <w:t>Задачи</w:t>
      </w:r>
      <w:r w:rsidR="00632AF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программы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укрепление здоровья и закаливание организма;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привитие интереса к систематическим занятиям футболом;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обеспечение всесторонней физической подготовки с преимущественным</w:t>
      </w:r>
      <w:r w:rsidR="00D375F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развитием быстроты, ловкости и координации движений;</w:t>
      </w:r>
    </w:p>
    <w:p w:rsidR="000942BF" w:rsidRPr="00D65115" w:rsidRDefault="000942BF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овладение основами технических приёмов, которые наиболее часто и эффективно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применяются в игре, и основами индивидуальной, групповой и командной тактики игры вфутбол;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освоение процесса игры в соответствии с правилами футбола;</w:t>
      </w:r>
    </w:p>
    <w:p w:rsidR="000942BF" w:rsidRPr="00D65115" w:rsidRDefault="00A53DC2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</w:t>
      </w:r>
      <w:r w:rsidR="00632AF7">
        <w:rPr>
          <w:rFonts w:ascii="Times New Roman" w:eastAsia="TimesNewRomanPSMT" w:hAnsi="Times New Roman" w:cs="Times New Roman"/>
          <w:sz w:val="28"/>
          <w:szCs w:val="28"/>
        </w:rPr>
        <w:t xml:space="preserve"> изучение 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истории футбола, технике и тактике, правил игры в футбол.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Практические занятия по физической, технической и тактической подготовке проводятся</w:t>
      </w:r>
      <w:r w:rsidR="00A53DC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 форме игровых занятий по общепринятой методике.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Физическая подготовка направлена на развитие физических способностей организма, ей</w:t>
      </w:r>
      <w:r w:rsidR="00A53DC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 занятиях отводится значительное место. Выделяют общую и специальную физичес</w:t>
      </w:r>
      <w:r w:rsidR="00A53DC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кую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подготовку.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Общая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физическая подготовка предус</w:t>
      </w:r>
      <w:r w:rsidR="00A53DC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матривает всестороннее развитие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физических способностей,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специальная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– ра</w:t>
      </w:r>
      <w:r w:rsidR="00EE2B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звитие качеств и функциональных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возможностей, специфичных для футболистов.</w:t>
      </w:r>
    </w:p>
    <w:p w:rsidR="000133B1" w:rsidRPr="00D65115" w:rsidRDefault="000133B1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133B1" w:rsidRPr="00D65115" w:rsidRDefault="000133B1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D65115" w:rsidRDefault="000942BF" w:rsidP="00D6511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НОРМАТИВНАЯ ЧАСТЬ ПРОГАММЫ</w:t>
      </w:r>
    </w:p>
    <w:p w:rsidR="00EE2B81" w:rsidRPr="00D65115" w:rsidRDefault="00EE2B81" w:rsidP="00D65115">
      <w:pPr>
        <w:pStyle w:val="a4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Содержание программы подготовки юных футболистов основано на нормативно-</w:t>
      </w:r>
      <w:r w:rsidR="00EE2B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правовых актах, регулирующих деятельность спортивных школ: Федеральный закон </w:t>
      </w:r>
      <w:r w:rsidR="00EE2B81" w:rsidRPr="00D65115">
        <w:rPr>
          <w:rFonts w:ascii="Cambria Math" w:eastAsia="TimesNewRomanPSMT" w:hAnsi="Cambria Math" w:cs="Cambria Math"/>
          <w:sz w:val="28"/>
          <w:szCs w:val="28"/>
        </w:rPr>
        <w:t>«</w:t>
      </w:r>
      <w:r w:rsidR="00EE2B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О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физической культуре и спорте в Российской Федерации</w:t>
      </w:r>
      <w:r w:rsidR="00EE2B81" w:rsidRPr="00D65115">
        <w:rPr>
          <w:rFonts w:ascii="Cambria Math" w:eastAsia="TimesNewRomanPSMT" w:hAnsi="Cambria Math" w:cs="Cambria Math"/>
          <w:sz w:val="28"/>
          <w:szCs w:val="28"/>
        </w:rPr>
        <w:t>»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от 4 декабря 2007г. № 329-Ф,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2B81" w:rsidRPr="00D65115">
        <w:rPr>
          <w:rFonts w:ascii="Cambria Math" w:eastAsia="TimesNewRomanPSMT" w:hAnsi="Cambria Math" w:cs="Cambria Math"/>
          <w:sz w:val="28"/>
          <w:szCs w:val="28"/>
        </w:rPr>
        <w:t>«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Методические рекоменда</w:t>
      </w:r>
      <w:r w:rsidR="00EE2B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ции по организации деятельности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спортивных школ в Российской Федерации</w:t>
      </w:r>
      <w:r w:rsidR="00EE2B81" w:rsidRPr="00D65115">
        <w:rPr>
          <w:rFonts w:ascii="Cambria Math" w:eastAsia="TimesNewRomanPSMT" w:hAnsi="Cambria Math" w:cs="Cambria Math"/>
          <w:sz w:val="28"/>
          <w:szCs w:val="28"/>
        </w:rPr>
        <w:t>»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, утвержденн</w:t>
      </w:r>
      <w:r w:rsidR="00EE2B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ых 12.12.2006г. № СК-02-10/3685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и основополагающих принципов подготовки юных спорт</w:t>
      </w:r>
      <w:r w:rsidR="00EE2B81" w:rsidRPr="00D65115">
        <w:rPr>
          <w:rFonts w:ascii="Times New Roman" w:eastAsia="TimesNewRomanPSMT" w:hAnsi="Times New Roman" w:cs="Times New Roman"/>
          <w:sz w:val="28"/>
          <w:szCs w:val="28"/>
        </w:rPr>
        <w:t>сменов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, Приказа Министерства физической культуры и спорта Краснодарского края от 03.08.2016г</w:t>
      </w:r>
      <w:r w:rsidR="00EE2B81" w:rsidRPr="00D6511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№ 791  «Об утверждении Методических рекомендаций  по реализации государственных работ, включенных в ведомственный перечень государстенных улуг (работ), оказываемых (выполняемых)</w:t>
      </w:r>
      <w:r w:rsidR="00EE2B81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государственными учреждениями Краснодарского края, функции и полномочия учредителя в  отношении которых выполняетминистерство физической культуры и спорта Краснодарскогокрая».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lastRenderedPageBreak/>
        <w:t>Нормативная часть программы содержит основные требования по возрасту,</w:t>
      </w:r>
      <w:r w:rsidR="004C5B1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численному сос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таву занимающихся, объему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тренировочной работы, по тех</w:t>
      </w:r>
      <w:r w:rsidR="004C5B1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нико-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тактической, физической и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теоретической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подготовке.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Спортивно-оздоровительный этап- это форма работы, охватывающая всех</w:t>
      </w:r>
      <w:r w:rsidR="004C5B1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желающих, основная задача –укрепление з</w:t>
      </w:r>
      <w:r w:rsidR="004C5B1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доровья, физического развития и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подготовленности, воспитание личностных качеств, освоение и со</w:t>
      </w:r>
      <w:r w:rsidR="004C5B1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вершенствование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жизненно важных двигательных навыков, основ спо</w:t>
      </w:r>
      <w:r w:rsidR="004C5B12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ртивной техники избранного вида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спорта в процессе регулярных физкультурно-спортивных занятий.</w:t>
      </w:r>
    </w:p>
    <w:p w:rsidR="004C5B12" w:rsidRPr="00D65115" w:rsidRDefault="004C5B12" w:rsidP="00D65115">
      <w:pPr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0942BF" w:rsidRPr="00632AF7" w:rsidRDefault="000942BF" w:rsidP="004C5B12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bCs/>
          <w:sz w:val="28"/>
          <w:szCs w:val="28"/>
        </w:rPr>
        <w:t xml:space="preserve">Режим учебно-тренировочной работы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1869"/>
        <w:gridCol w:w="1869"/>
        <w:gridCol w:w="1869"/>
      </w:tblGrid>
      <w:tr w:rsidR="00D65115" w:rsidRPr="00632AF7" w:rsidTr="00D65115">
        <w:tc>
          <w:tcPr>
            <w:tcW w:w="4077" w:type="dxa"/>
          </w:tcPr>
          <w:p w:rsidR="00D65115" w:rsidRPr="00632AF7" w:rsidRDefault="00D65115" w:rsidP="00C9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AF7">
              <w:rPr>
                <w:rFonts w:ascii="Times New Roman" w:hAnsi="Times New Roman" w:cs="Times New Roman"/>
                <w:sz w:val="28"/>
                <w:szCs w:val="28"/>
              </w:rPr>
              <w:t>Этап подготовки</w:t>
            </w:r>
          </w:p>
        </w:tc>
        <w:tc>
          <w:tcPr>
            <w:tcW w:w="1869" w:type="dxa"/>
          </w:tcPr>
          <w:p w:rsidR="00D65115" w:rsidRPr="00632AF7" w:rsidRDefault="00D65115" w:rsidP="00C9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AF7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869" w:type="dxa"/>
          </w:tcPr>
          <w:p w:rsidR="00D65115" w:rsidRPr="00632AF7" w:rsidRDefault="00D65115" w:rsidP="00C9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AF7">
              <w:rPr>
                <w:rFonts w:ascii="Times New Roman" w:hAnsi="Times New Roman" w:cs="Times New Roman"/>
                <w:sz w:val="28"/>
                <w:szCs w:val="28"/>
              </w:rPr>
              <w:t>Возраст для зачисления</w:t>
            </w:r>
          </w:p>
        </w:tc>
        <w:tc>
          <w:tcPr>
            <w:tcW w:w="1869" w:type="dxa"/>
          </w:tcPr>
          <w:p w:rsidR="00D65115" w:rsidRPr="00632AF7" w:rsidRDefault="00D65115" w:rsidP="00C9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AF7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</w:tr>
      <w:tr w:rsidR="00D65115" w:rsidRPr="00632AF7" w:rsidTr="00D65115">
        <w:tc>
          <w:tcPr>
            <w:tcW w:w="4077" w:type="dxa"/>
          </w:tcPr>
          <w:p w:rsidR="00D65115" w:rsidRPr="00632AF7" w:rsidRDefault="00D65115" w:rsidP="009D06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AF7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Спортивно-оздоровительный</w:t>
            </w:r>
          </w:p>
        </w:tc>
        <w:tc>
          <w:tcPr>
            <w:tcW w:w="1869" w:type="dxa"/>
          </w:tcPr>
          <w:p w:rsidR="00D65115" w:rsidRPr="00632AF7" w:rsidRDefault="00D65115" w:rsidP="009D06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AF7">
              <w:rPr>
                <w:rFonts w:ascii="Times New Roman" w:hAnsi="Times New Roman" w:cs="Times New Roman"/>
                <w:sz w:val="28"/>
                <w:szCs w:val="28"/>
              </w:rPr>
              <w:t>Весь этап</w:t>
            </w:r>
          </w:p>
        </w:tc>
        <w:tc>
          <w:tcPr>
            <w:tcW w:w="1869" w:type="dxa"/>
          </w:tcPr>
          <w:p w:rsidR="00D65115" w:rsidRPr="00632AF7" w:rsidRDefault="00632AF7" w:rsidP="009D06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65115" w:rsidRPr="00632AF7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69" w:type="dxa"/>
          </w:tcPr>
          <w:p w:rsidR="00D65115" w:rsidRPr="00632AF7" w:rsidRDefault="00D65115" w:rsidP="00D65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A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2A78E4" w:rsidRPr="002A78E4" w:rsidRDefault="002A78E4" w:rsidP="002A7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 w:rsidRPr="002A78E4">
        <w:rPr>
          <w:rFonts w:ascii="Times New Roman" w:eastAsia="TimesNewRomanPSMT" w:hAnsi="Times New Roman" w:cs="Times New Roman"/>
          <w:sz w:val="20"/>
          <w:szCs w:val="20"/>
        </w:rPr>
        <w:t>4</w:t>
      </w:r>
    </w:p>
    <w:p w:rsidR="000942BF" w:rsidRPr="00632AF7" w:rsidRDefault="000942BF" w:rsidP="00632A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Для комплектования в спортивно-оздоровительную группу необходимо:</w:t>
      </w:r>
      <w:r w:rsidR="00632AF7" w:rsidRPr="00632AF7">
        <w:rPr>
          <w:rFonts w:ascii="Times New Roman" w:eastAsia="TimesNewRomanPSMT" w:hAnsi="Times New Roman" w:cs="Times New Roman"/>
          <w:sz w:val="28"/>
          <w:szCs w:val="28"/>
        </w:rPr>
        <w:br w:type="textWrapping" w:clear="all"/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Наличие письменного заявления одного </w:t>
      </w:r>
      <w:r w:rsidR="00086E06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из родителей ребенка (законного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представителя);</w:t>
      </w:r>
    </w:p>
    <w:p w:rsidR="000942BF" w:rsidRPr="00632AF7" w:rsidRDefault="000942BF" w:rsidP="00632A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Медицинская справку от врача педиатра с допуск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м к занятиям по виду спорта</w:t>
      </w:r>
      <w:r w:rsidR="00086E06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футбол;</w:t>
      </w:r>
    </w:p>
    <w:p w:rsidR="000942BF" w:rsidRPr="00632AF7" w:rsidRDefault="00632AF7" w:rsidP="00632AF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Наличие у тренера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инстркутора по спорту)</w:t>
      </w:r>
      <w:r w:rsidR="000942BF" w:rsidRPr="00632AF7">
        <w:rPr>
          <w:rFonts w:ascii="Times New Roman" w:eastAsia="TimesNewRomanPSMT" w:hAnsi="Times New Roman" w:cs="Times New Roman"/>
          <w:sz w:val="28"/>
          <w:szCs w:val="28"/>
        </w:rPr>
        <w:t>, привлечен</w:t>
      </w:r>
      <w:r w:rsidR="00D01E6D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ного к работе, квалификационной </w:t>
      </w:r>
      <w:r w:rsidR="000942BF" w:rsidRPr="00632AF7">
        <w:rPr>
          <w:rFonts w:ascii="Times New Roman" w:eastAsia="TimesNewRomanPSMT" w:hAnsi="Times New Roman" w:cs="Times New Roman"/>
          <w:sz w:val="28"/>
          <w:szCs w:val="28"/>
        </w:rPr>
        <w:t>категории или лицензии специальных курсов повышения квалификации.</w:t>
      </w:r>
    </w:p>
    <w:p w:rsidR="00A93AB1" w:rsidRDefault="00A93AB1" w:rsidP="00FD01D3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632AF7" w:rsidRDefault="00632AF7" w:rsidP="00FD01D3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A93AB1" w:rsidRDefault="00A93AB1" w:rsidP="00FD01D3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942BF" w:rsidRPr="00D65115" w:rsidRDefault="000942BF" w:rsidP="00D6511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426"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МЕТОДИЧЕСКАЯ ЧАСТЬ УЧЕБНО-ТРЕНИРОВОЧНОЙ ПРОГ</w:t>
      </w:r>
      <w:r w:rsidR="009A7ECC" w:rsidRPr="00D65115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АММЫ</w:t>
      </w:r>
    </w:p>
    <w:p w:rsidR="00D01E6D" w:rsidRPr="00D65115" w:rsidRDefault="00D01E6D" w:rsidP="00D65115">
      <w:pPr>
        <w:pStyle w:val="a4"/>
        <w:autoSpaceDE w:val="0"/>
        <w:autoSpaceDN w:val="0"/>
        <w:adjustRightInd w:val="0"/>
        <w:spacing w:after="0" w:line="240" w:lineRule="auto"/>
        <w:ind w:left="0" w:right="-426"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D65115" w:rsidRDefault="00632AF7" w:rsidP="004C5CD2">
      <w:pPr>
        <w:autoSpaceDE w:val="0"/>
        <w:autoSpaceDN w:val="0"/>
        <w:adjustRightInd w:val="0"/>
        <w:spacing w:after="0" w:line="240" w:lineRule="auto"/>
        <w:ind w:right="-426"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2.1</w:t>
      </w:r>
      <w:r w:rsidR="000942BF" w:rsidRPr="00D65115">
        <w:rPr>
          <w:rFonts w:ascii="Times New Roman" w:eastAsia="TimesNewRomanPSMT" w:hAnsi="Times New Roman" w:cs="Times New Roman"/>
          <w:sz w:val="28"/>
          <w:szCs w:val="28"/>
        </w:rPr>
        <w:t>ХАРАКТЕРИСТИКА СОДЕРЖАНИЯ ПРОГРАММЫ</w:t>
      </w:r>
    </w:p>
    <w:p w:rsidR="00D01E6D" w:rsidRPr="00D65115" w:rsidRDefault="00D01E6D" w:rsidP="00D65115">
      <w:pPr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right="-141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Методическая часть программы включает учебный материал по основным видам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подготовки, его распределение по годам обучения и 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в годичном цикле; рекомендуемые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объемы тренировочных и соревновательных наг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рузок и планирование спортивных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результатов по годам обучения; организацию и проведение врачебно-педагогическо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го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контроля; содержит практические материалы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и методические рекомендации по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проведению учебно-тренировочных занятий, воспитательной работы.</w:t>
      </w:r>
    </w:p>
    <w:p w:rsidR="00D01E6D" w:rsidRPr="00D65115" w:rsidRDefault="00D01E6D" w:rsidP="00D65115">
      <w:pPr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D65115" w:rsidRDefault="000942BF" w:rsidP="00D65115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right="-426"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ОРГАНИЗАЦИОННО-МЕТОДИЧЕСКИЕ УКАЗАНИЯ</w:t>
      </w:r>
    </w:p>
    <w:p w:rsidR="00D01E6D" w:rsidRPr="00D65115" w:rsidRDefault="00D01E6D" w:rsidP="00D65115">
      <w:pPr>
        <w:pStyle w:val="a4"/>
        <w:autoSpaceDE w:val="0"/>
        <w:autoSpaceDN w:val="0"/>
        <w:adjustRightInd w:val="0"/>
        <w:spacing w:after="0" w:line="240" w:lineRule="auto"/>
        <w:ind w:left="0" w:right="-426"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Цель подготовки резервов высококвалифицированных футболистов состоит в том,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чтобы юные спортсмены при переходе в группы спо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ртивного совершенствования, а в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последствии в команды высших разрядов по у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ровню подготовленности обладали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потенциалом для достижения высоких спортивн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ых результатов на соревнованиях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высокого ранга, в сфере спорта высших достижений</w:t>
      </w:r>
      <w:r w:rsidR="00D01E6D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(клубные команды, молодежные и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основные сборные страны).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lastRenderedPageBreak/>
        <w:t>Содержание работы с юными футболистами определяется тремя факторами: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спецификой игры в футбол, модельными требованиями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квалифицированных футболистов,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возрастными особенностями и возможностями футболиста.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Основное значение приобретает воспитательная работа по предупреждению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негативных явлений, связанных с отбором и отчислением </w:t>
      </w:r>
      <w:r w:rsidR="00FD01D3" w:rsidRPr="00D65115">
        <w:rPr>
          <w:rFonts w:ascii="Cambria Math" w:eastAsia="TimesNewRomanPSMT" w:hAnsi="Cambria Math" w:cs="Cambria Math"/>
          <w:sz w:val="28"/>
          <w:szCs w:val="28"/>
        </w:rPr>
        <w:t>«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неперспективных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»,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форсированной подготовкой </w:t>
      </w:r>
      <w:r w:rsidR="00FD01D3" w:rsidRPr="00D65115">
        <w:rPr>
          <w:rFonts w:ascii="Cambria Math" w:eastAsia="TimesNewRomanPSMT" w:hAnsi="Cambria Math" w:cs="Cambria Math"/>
          <w:sz w:val="28"/>
          <w:szCs w:val="28"/>
        </w:rPr>
        <w:t>«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на результат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, симптомами 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>«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звездной болезни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и т.п.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Подг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отовка юных футболистов в спортивной школе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должна ориентироваться на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следующие положения: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усиление индивидуальной работы по овладению техникой и совершенствованием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 навыках выполнения технических приемов и их способов;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увеличение объема индивидуальной тактической подготовке как важнейшего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условия реализации технического потенциала отдельных футболистов и команды в целом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в рамках избранных систем игры и групповой тактике в нападении и защите;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в физической подготовке юных футболистов должно быть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такое сочетание тренировочных средств, которое 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обеспечивало бы соразмерность в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развитии разных физических качеств;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содержание тренировки на каждом этапе должно обеспечивать перспективное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опережение формирования спортивно-технических умений и навыков. Юные футболисты</w:t>
      </w:r>
    </w:p>
    <w:p w:rsidR="000942BF" w:rsidRPr="00D65115" w:rsidRDefault="000942BF" w:rsidP="00632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должны постепенно овладевать умениями и нав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ыками в режиме, необходимом для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успешной соревновательной деятельности;</w:t>
      </w:r>
      <w:r w:rsidR="00FD01D3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FD01D3" w:rsidRPr="00D65115" w:rsidRDefault="000942BF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- повышение качества отбора детей с высоким уровнем развития способностей к</w:t>
      </w:r>
      <w:r w:rsid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футболу.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Программа содержит материал планирования подготовки футболистов; материал по</w:t>
      </w:r>
      <w:r w:rsid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основным компонентам подготовки: физиче</w:t>
      </w:r>
      <w:r w:rsidR="00AE0AC0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ской, технической, тактической,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интегральной, теоретической, психологической.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Выполнении задач, поставленных перед спортивными школами по футболу,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предусматривает проведение практических и теорети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ческих занятий; обязательное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выполнение учебного плана, приемных, вып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ускных и переводных контрольных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нормативов; участие в соревнованиях и проведение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контрольных игр; осуществление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восстановительно-профилактических мероприятий; создание условии для проведе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ния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регулярных и круглогодичных занятий; обеспечени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е четкой, хорошо организованной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системы отбора способных юных спортсмен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ов; организацию систематической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воспитательной работы, привитие юным спортс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менам навыков спортивной этики,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организованности, дисциплины, преданности своему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коллективу; четкую организацию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учебно-воспитательного процесса, использования дан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ных науки и передовой практики;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привлечение родительского актива к регулярном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у участию в организации учебно-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воспитательной работы школы.</w:t>
      </w:r>
    </w:p>
    <w:p w:rsidR="000942BF" w:rsidRPr="00D65115" w:rsidRDefault="000942BF" w:rsidP="00D651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65115">
        <w:rPr>
          <w:rFonts w:ascii="Times New Roman" w:eastAsia="TimesNewRomanPSMT" w:hAnsi="Times New Roman" w:cs="Times New Roman"/>
          <w:sz w:val="28"/>
          <w:szCs w:val="28"/>
        </w:rPr>
        <w:t>При определении тренировочных и соревновательных нагрузок, осуществление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 xml:space="preserve">развития физических качеств спортсменов, обучении 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их технике и тактике необходимо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учитывать индивидуальные особенности детей и сен</w:t>
      </w:r>
      <w:r w:rsidR="0027773A" w:rsidRPr="00D65115">
        <w:rPr>
          <w:rFonts w:ascii="Times New Roman" w:eastAsia="TimesNewRomanPSMT" w:hAnsi="Times New Roman" w:cs="Times New Roman"/>
          <w:sz w:val="28"/>
          <w:szCs w:val="28"/>
        </w:rPr>
        <w:t xml:space="preserve">ситивные фазы развития того или </w:t>
      </w:r>
      <w:r w:rsidRPr="00D65115">
        <w:rPr>
          <w:rFonts w:ascii="Times New Roman" w:eastAsia="TimesNewRomanPSMT" w:hAnsi="Times New Roman" w:cs="Times New Roman"/>
          <w:sz w:val="28"/>
          <w:szCs w:val="28"/>
        </w:rPr>
        <w:t>иного физического качества.</w:t>
      </w:r>
    </w:p>
    <w:p w:rsidR="000942BF" w:rsidRPr="00632AF7" w:rsidRDefault="000942BF" w:rsidP="00632AF7">
      <w:pPr>
        <w:pStyle w:val="ab"/>
        <w:ind w:firstLine="709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lastRenderedPageBreak/>
        <w:t>Необходимо в сенситивные периоды акцентировано воздействовать на развитие</w:t>
      </w:r>
      <w:r w:rsidR="00F21671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 xml:space="preserve">соответствующих качеств. Однако нельзя забывать об </w:t>
      </w:r>
      <w:r w:rsidR="00F21671" w:rsidRPr="00632AF7">
        <w:rPr>
          <w:rFonts w:ascii="Times New Roman" w:hAnsi="Times New Roman" w:cs="Times New Roman"/>
          <w:sz w:val="28"/>
          <w:szCs w:val="28"/>
        </w:rPr>
        <w:t>«</w:t>
      </w:r>
      <w:r w:rsidRPr="00632AF7">
        <w:rPr>
          <w:rFonts w:ascii="Times New Roman" w:hAnsi="Times New Roman" w:cs="Times New Roman"/>
          <w:sz w:val="28"/>
          <w:szCs w:val="28"/>
        </w:rPr>
        <w:t>отстающих</w:t>
      </w:r>
      <w:r w:rsidR="00F21671" w:rsidRPr="00632AF7">
        <w:rPr>
          <w:rFonts w:ascii="Times New Roman" w:hAnsi="Times New Roman" w:cs="Times New Roman"/>
          <w:sz w:val="28"/>
          <w:szCs w:val="28"/>
        </w:rPr>
        <w:t>»</w:t>
      </w:r>
      <w:r w:rsidRPr="00632AF7">
        <w:rPr>
          <w:rFonts w:ascii="Times New Roman" w:hAnsi="Times New Roman" w:cs="Times New Roman"/>
          <w:sz w:val="28"/>
          <w:szCs w:val="28"/>
        </w:rPr>
        <w:t xml:space="preserve"> качествах, их</w:t>
      </w:r>
      <w:r w:rsidR="00F21671" w:rsidRPr="00632AF7">
        <w:rPr>
          <w:rFonts w:ascii="Times New Roman" w:hAnsi="Times New Roman" w:cs="Times New Roman"/>
          <w:sz w:val="28"/>
          <w:szCs w:val="28"/>
        </w:rPr>
        <w:t xml:space="preserve"> развитию </w:t>
      </w:r>
      <w:r w:rsidRPr="00632AF7">
        <w:rPr>
          <w:rFonts w:ascii="Times New Roman" w:hAnsi="Times New Roman" w:cs="Times New Roman"/>
          <w:sz w:val="28"/>
          <w:szCs w:val="28"/>
        </w:rPr>
        <w:t>также должно уделяться внимание, следует соблюдать соразмерность в</w:t>
      </w:r>
      <w:r w:rsidR="00F21671" w:rsidRPr="00632AF7">
        <w:rPr>
          <w:rFonts w:ascii="Times New Roman" w:hAnsi="Times New Roman" w:cs="Times New Roman"/>
          <w:sz w:val="28"/>
          <w:szCs w:val="28"/>
        </w:rPr>
        <w:t xml:space="preserve"> развитии </w:t>
      </w:r>
      <w:r w:rsidRPr="00632AF7">
        <w:rPr>
          <w:rFonts w:ascii="Times New Roman" w:hAnsi="Times New Roman" w:cs="Times New Roman"/>
          <w:sz w:val="28"/>
          <w:szCs w:val="28"/>
        </w:rPr>
        <w:t>физических качеств, имеющих в основе своей разные физиологические</w:t>
      </w:r>
      <w:r w:rsidR="00F21671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механизмы (общая выносливость и скоростные качества, общая выносливость и сила).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Подбор средств и объем общей физической подготовке для каждого занятия</w:t>
      </w:r>
      <w:r w:rsidR="00416FF9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зависит от конкретных задач обучения на этапе и о</w:t>
      </w:r>
      <w:r w:rsidR="00416FF9" w:rsidRPr="00632AF7">
        <w:rPr>
          <w:rFonts w:ascii="Times New Roman" w:hAnsi="Times New Roman" w:cs="Times New Roman"/>
          <w:sz w:val="28"/>
          <w:szCs w:val="28"/>
        </w:rPr>
        <w:t xml:space="preserve">т условий, в которых проводятся </w:t>
      </w:r>
      <w:r w:rsidRPr="00632AF7">
        <w:rPr>
          <w:rFonts w:ascii="Times New Roman" w:hAnsi="Times New Roman" w:cs="Times New Roman"/>
          <w:sz w:val="28"/>
          <w:szCs w:val="28"/>
        </w:rPr>
        <w:t>занятия. Так, на начальном этапе обучения, когда эф</w:t>
      </w:r>
      <w:r w:rsidR="00416FF9" w:rsidRPr="00632AF7">
        <w:rPr>
          <w:rFonts w:ascii="Times New Roman" w:hAnsi="Times New Roman" w:cs="Times New Roman"/>
          <w:sz w:val="28"/>
          <w:szCs w:val="28"/>
        </w:rPr>
        <w:t xml:space="preserve">фективность средств футбола еще незначительна </w:t>
      </w:r>
      <w:r w:rsidRPr="00632AF7">
        <w:rPr>
          <w:rFonts w:ascii="Times New Roman" w:hAnsi="Times New Roman" w:cs="Times New Roman"/>
          <w:sz w:val="28"/>
          <w:szCs w:val="28"/>
        </w:rPr>
        <w:t>(малая физическая нагрузка в упражне</w:t>
      </w:r>
      <w:r w:rsidR="00416FF9" w:rsidRPr="00632AF7">
        <w:rPr>
          <w:rFonts w:ascii="Times New Roman" w:hAnsi="Times New Roman" w:cs="Times New Roman"/>
          <w:sz w:val="28"/>
          <w:szCs w:val="28"/>
        </w:rPr>
        <w:t xml:space="preserve">ниях по технике и двухсторонней </w:t>
      </w:r>
      <w:r w:rsidRPr="00632AF7">
        <w:rPr>
          <w:rFonts w:ascii="Times New Roman" w:hAnsi="Times New Roman" w:cs="Times New Roman"/>
          <w:sz w:val="28"/>
          <w:szCs w:val="28"/>
        </w:rPr>
        <w:t>игре), объем подготовки доходит до 50% времени, отводимого на занятия.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Периодически целесообразно выделять отдельные занятия на общую физическую</w:t>
      </w:r>
      <w:r w:rsidR="00416FF9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подготовку. В этом случае в подготовительной час</w:t>
      </w:r>
      <w:r w:rsidR="00416FF9" w:rsidRPr="00632AF7">
        <w:rPr>
          <w:rFonts w:ascii="Times New Roman" w:hAnsi="Times New Roman" w:cs="Times New Roman"/>
          <w:sz w:val="28"/>
          <w:szCs w:val="28"/>
        </w:rPr>
        <w:t xml:space="preserve">ти изучается техника, например, </w:t>
      </w:r>
      <w:r w:rsidRPr="00632AF7">
        <w:rPr>
          <w:rFonts w:ascii="Times New Roman" w:hAnsi="Times New Roman" w:cs="Times New Roman"/>
          <w:sz w:val="28"/>
          <w:szCs w:val="28"/>
        </w:rPr>
        <w:t>легкоатлетических упражнений, проводятся подвижные игры и т.д. Большое внимание</w:t>
      </w:r>
      <w:r w:rsidR="00416FF9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уделяется подготовке к сдаче нормативов, установленных для данной учебной группы.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Специальная физическая подготовка непосредственно связана с обучение юных</w:t>
      </w:r>
      <w:r w:rsidR="00416FF9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спортсменов техники и тактике футбола. Основным ср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едством ее являются специальные </w:t>
      </w:r>
      <w:r w:rsidRPr="00632AF7">
        <w:rPr>
          <w:rFonts w:ascii="Times New Roman" w:hAnsi="Times New Roman" w:cs="Times New Roman"/>
          <w:sz w:val="28"/>
          <w:szCs w:val="28"/>
        </w:rPr>
        <w:t>упражнения подготовительные). Особенно большу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ю роль играют эти упражнения на </w:t>
      </w:r>
      <w:r w:rsidRPr="00632AF7">
        <w:rPr>
          <w:rFonts w:ascii="Times New Roman" w:hAnsi="Times New Roman" w:cs="Times New Roman"/>
          <w:sz w:val="28"/>
          <w:szCs w:val="28"/>
        </w:rPr>
        <w:t>начальном этапе обучения.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Подготовительные упражнения развивают качества, необходимые для овладения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 xml:space="preserve">техникой и тактикой игры: силу мышц рук, туловища, 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ног, силу и быстроту сокращения </w:t>
      </w:r>
      <w:r w:rsidRPr="00632AF7">
        <w:rPr>
          <w:rFonts w:ascii="Times New Roman" w:hAnsi="Times New Roman" w:cs="Times New Roman"/>
          <w:sz w:val="28"/>
          <w:szCs w:val="28"/>
        </w:rPr>
        <w:t>мышц, участвующих в выполнении технич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еских приемов, быстроту реакции </w:t>
      </w:r>
      <w:r w:rsidRPr="00632AF7">
        <w:rPr>
          <w:rFonts w:ascii="Times New Roman" w:hAnsi="Times New Roman" w:cs="Times New Roman"/>
          <w:sz w:val="28"/>
          <w:szCs w:val="28"/>
        </w:rPr>
        <w:t xml:space="preserve">ориентировки, умение пользоваться боковым зрение, 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быстроту перемещений в ответных </w:t>
      </w:r>
      <w:r w:rsidRPr="00632AF7">
        <w:rPr>
          <w:rFonts w:ascii="Times New Roman" w:hAnsi="Times New Roman" w:cs="Times New Roman"/>
          <w:sz w:val="28"/>
          <w:szCs w:val="28"/>
        </w:rPr>
        <w:t>действиях на сигналы, специальную выносливость, ловкость и специальную гибкость.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Среди средств физической подготовки, значительное место занимают упражнения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с предметами: набивными, баскетбольными, волей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больными, теннисными мячами; со </w:t>
      </w:r>
      <w:r w:rsidRPr="00632AF7">
        <w:rPr>
          <w:rFonts w:ascii="Times New Roman" w:hAnsi="Times New Roman" w:cs="Times New Roman"/>
          <w:sz w:val="28"/>
          <w:szCs w:val="28"/>
        </w:rPr>
        <w:t>скакалкой, резиновыми амортизаторами, гантелями, тренажерами.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Систематическое применение разнообразных подводящих упражнений составляет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отличительную особенность обучения детей техники игры.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Формирование тактических умений начинается с развития у учащихся быстроты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реакции и ориентировки, сообразительности, а т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акже умений, специфических, для </w:t>
      </w:r>
      <w:r w:rsidRPr="00632AF7">
        <w:rPr>
          <w:rFonts w:ascii="Times New Roman" w:hAnsi="Times New Roman" w:cs="Times New Roman"/>
          <w:sz w:val="28"/>
          <w:szCs w:val="28"/>
        </w:rPr>
        <w:t>игровой деятельности. Сюда относится умение принять правиль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ное решение и быстро </w:t>
      </w:r>
      <w:r w:rsidRPr="00632AF7">
        <w:rPr>
          <w:rFonts w:ascii="Times New Roman" w:hAnsi="Times New Roman" w:cs="Times New Roman"/>
          <w:sz w:val="28"/>
          <w:szCs w:val="28"/>
        </w:rPr>
        <w:t>выполнять его в различных играх; умение взаимодейств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овать с другими игроками, чтобы </w:t>
      </w:r>
      <w:r w:rsidRPr="00632AF7">
        <w:rPr>
          <w:rFonts w:ascii="Times New Roman" w:hAnsi="Times New Roman" w:cs="Times New Roman"/>
          <w:sz w:val="28"/>
          <w:szCs w:val="28"/>
        </w:rPr>
        <w:t>добиться победы над соперником; умение наблюд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ать и быстро выполнять ответные </w:t>
      </w:r>
      <w:r w:rsidRPr="00632AF7">
        <w:rPr>
          <w:rFonts w:ascii="Times New Roman" w:hAnsi="Times New Roman" w:cs="Times New Roman"/>
          <w:sz w:val="28"/>
          <w:szCs w:val="28"/>
        </w:rPr>
        <w:t>действия.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Большое место в подготовке футболистов занимает интегральная подготовка.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Основы интегральной подготовки составляют у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пражнения, при помощи которых в единстве </w:t>
      </w:r>
      <w:r w:rsidRPr="00632AF7">
        <w:rPr>
          <w:rFonts w:ascii="Times New Roman" w:hAnsi="Times New Roman" w:cs="Times New Roman"/>
          <w:sz w:val="28"/>
          <w:szCs w:val="28"/>
        </w:rPr>
        <w:t>решаются вопросы физической и технической подготовке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 (развитие качеств в рамках </w:t>
      </w:r>
      <w:r w:rsidRPr="00632AF7">
        <w:rPr>
          <w:rFonts w:ascii="Times New Roman" w:hAnsi="Times New Roman" w:cs="Times New Roman"/>
          <w:sz w:val="28"/>
          <w:szCs w:val="28"/>
        </w:rPr>
        <w:t>структуры двигательного действия, развитие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специальных физических качеств </w:t>
      </w:r>
      <w:r w:rsidRPr="00632AF7">
        <w:rPr>
          <w:rFonts w:ascii="Times New Roman" w:hAnsi="Times New Roman" w:cs="Times New Roman"/>
          <w:sz w:val="28"/>
          <w:szCs w:val="28"/>
        </w:rPr>
        <w:t>посредств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ом </w:t>
      </w:r>
      <w:r w:rsidRPr="00632AF7">
        <w:rPr>
          <w:rFonts w:ascii="Times New Roman" w:hAnsi="Times New Roman" w:cs="Times New Roman"/>
          <w:sz w:val="28"/>
          <w:szCs w:val="28"/>
        </w:rPr>
        <w:t>многократного выполнения прие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мов); технической и тактической </w:t>
      </w:r>
      <w:r w:rsidRPr="00632AF7">
        <w:rPr>
          <w:rFonts w:ascii="Times New Roman" w:hAnsi="Times New Roman" w:cs="Times New Roman"/>
          <w:sz w:val="28"/>
          <w:szCs w:val="28"/>
        </w:rPr>
        <w:t>подготовки (совершенствование приемов в рамка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х тактических действий, а также </w:t>
      </w:r>
      <w:r w:rsidRPr="00632AF7">
        <w:rPr>
          <w:rFonts w:ascii="Times New Roman" w:hAnsi="Times New Roman" w:cs="Times New Roman"/>
          <w:sz w:val="28"/>
          <w:szCs w:val="28"/>
        </w:rPr>
        <w:t>посредством многократного выполнения тактиче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ских действий – индивидуальных, </w:t>
      </w:r>
      <w:r w:rsidRPr="00632AF7">
        <w:rPr>
          <w:rFonts w:ascii="Times New Roman" w:hAnsi="Times New Roman" w:cs="Times New Roman"/>
          <w:sz w:val="28"/>
          <w:szCs w:val="28"/>
        </w:rPr>
        <w:t>групповых, командных, в нападении и защите); перекл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ючения в </w:t>
      </w:r>
      <w:r w:rsidR="008A28B7" w:rsidRPr="00632AF7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выполнении технических </w:t>
      </w:r>
      <w:r w:rsidRPr="00632AF7">
        <w:rPr>
          <w:rFonts w:ascii="Times New Roman" w:hAnsi="Times New Roman" w:cs="Times New Roman"/>
          <w:sz w:val="28"/>
          <w:szCs w:val="28"/>
        </w:rPr>
        <w:t>приемов и тактических действий- отдельно в нападении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, защите и сочетании нападающих </w:t>
      </w:r>
      <w:r w:rsidRPr="00632AF7">
        <w:rPr>
          <w:rFonts w:ascii="Times New Roman" w:hAnsi="Times New Roman" w:cs="Times New Roman"/>
          <w:sz w:val="28"/>
          <w:szCs w:val="28"/>
        </w:rPr>
        <w:t>и защитных действий. Учебные игры, контрольные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игры и соревнования по футболу </w:t>
      </w:r>
      <w:r w:rsidRPr="00632AF7">
        <w:rPr>
          <w:rFonts w:ascii="Times New Roman" w:hAnsi="Times New Roman" w:cs="Times New Roman"/>
          <w:sz w:val="28"/>
          <w:szCs w:val="28"/>
        </w:rPr>
        <w:t>служат высшей формой интегральной подготовки.</w:t>
      </w:r>
    </w:p>
    <w:p w:rsidR="000942BF" w:rsidRPr="00632AF7" w:rsidRDefault="000942BF" w:rsidP="004C5CD2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В подготовку спортсменов органически входят спортивные соревнования, при этом</w:t>
      </w:r>
      <w:r w:rsidR="004C5CD2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они являются не только непосредственной цел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ью тренировки, но и эффективным </w:t>
      </w:r>
      <w:r w:rsidRPr="00632AF7">
        <w:rPr>
          <w:rFonts w:ascii="Times New Roman" w:hAnsi="Times New Roman" w:cs="Times New Roman"/>
          <w:sz w:val="28"/>
          <w:szCs w:val="28"/>
        </w:rPr>
        <w:t>средством специальной подготовки. Соревновани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я имеют определенную специфику, </w:t>
      </w:r>
      <w:r w:rsidRPr="00632AF7">
        <w:rPr>
          <w:rFonts w:ascii="Times New Roman" w:hAnsi="Times New Roman" w:cs="Times New Roman"/>
          <w:sz w:val="28"/>
          <w:szCs w:val="28"/>
        </w:rPr>
        <w:t>поэтому воспитать необходимые специализированные качества и навыки можно только</w:t>
      </w:r>
      <w:r w:rsidR="004C5CD2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через соревнования.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Соревновательная подготовка имеет целью научить детей, в полной мере используя</w:t>
      </w:r>
      <w:r w:rsidR="004C5CD2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свои физические кондиции, уверенно применять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изученные технические приемы и </w:t>
      </w:r>
      <w:r w:rsidRPr="00632AF7">
        <w:rPr>
          <w:rFonts w:ascii="Times New Roman" w:hAnsi="Times New Roman" w:cs="Times New Roman"/>
          <w:sz w:val="28"/>
          <w:szCs w:val="28"/>
        </w:rPr>
        <w:t>тактические действия в сложных условиях соревновательной деятельности.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 w:rsidR="004C5CD2">
        <w:rPr>
          <w:rFonts w:ascii="Times New Roman" w:hAnsi="Times New Roman" w:cs="Times New Roman"/>
          <w:sz w:val="28"/>
          <w:szCs w:val="28"/>
        </w:rPr>
        <w:t xml:space="preserve">с упражнениями </w:t>
      </w:r>
      <w:r w:rsidRPr="00632AF7">
        <w:rPr>
          <w:rFonts w:ascii="Times New Roman" w:hAnsi="Times New Roman" w:cs="Times New Roman"/>
          <w:sz w:val="28"/>
          <w:szCs w:val="28"/>
        </w:rPr>
        <w:t>по физической, технической, интегральной подготовке регулярно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проводят на тренировочных занятиях, используя игр</w:t>
      </w:r>
      <w:r w:rsidR="008A28B7" w:rsidRPr="00632AF7">
        <w:rPr>
          <w:rFonts w:ascii="Times New Roman" w:hAnsi="Times New Roman" w:cs="Times New Roman"/>
          <w:sz w:val="28"/>
          <w:szCs w:val="28"/>
        </w:rPr>
        <w:t xml:space="preserve">овой и соревновательный методы, </w:t>
      </w:r>
      <w:r w:rsidRPr="00632AF7">
        <w:rPr>
          <w:rFonts w:ascii="Times New Roman" w:hAnsi="Times New Roman" w:cs="Times New Roman"/>
          <w:sz w:val="28"/>
          <w:szCs w:val="28"/>
        </w:rPr>
        <w:t>применяя контрольные упражнения. Во время их выполнения фиксируется показательныйрезультат.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Рекомендуется практиковать комплексный зачет: учитывать результаты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соревнований по физической, технической, игровой под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готовке. Недооценка а нередко и </w:t>
      </w:r>
      <w:r w:rsidRPr="00632AF7">
        <w:rPr>
          <w:rFonts w:ascii="Times New Roman" w:hAnsi="Times New Roman" w:cs="Times New Roman"/>
          <w:sz w:val="28"/>
          <w:szCs w:val="28"/>
        </w:rPr>
        <w:t>недопонимание сущности такой соревновательной подготовки существенно с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нижают </w:t>
      </w:r>
      <w:r w:rsidRPr="00632AF7">
        <w:rPr>
          <w:rFonts w:ascii="Times New Roman" w:hAnsi="Times New Roman" w:cs="Times New Roman"/>
          <w:sz w:val="28"/>
          <w:szCs w:val="28"/>
        </w:rPr>
        <w:t>эффективность подготовки юных футболистов.</w:t>
      </w:r>
    </w:p>
    <w:p w:rsidR="00A44C84" w:rsidRPr="00632AF7" w:rsidRDefault="00A44C84" w:rsidP="00632AF7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44C84" w:rsidRPr="00632AF7" w:rsidRDefault="00A44C84" w:rsidP="00632AF7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42BF" w:rsidRPr="00632AF7" w:rsidRDefault="004C5CD2" w:rsidP="004C5CD2">
      <w:pPr>
        <w:pStyle w:val="ab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Упражнения</w:t>
      </w:r>
      <w:r w:rsidR="000942BF" w:rsidRPr="00632AF7">
        <w:rPr>
          <w:rFonts w:ascii="Times New Roman" w:hAnsi="Times New Roman" w:cs="Times New Roman"/>
          <w:b/>
          <w:bCs/>
          <w:sz w:val="28"/>
          <w:szCs w:val="28"/>
        </w:rPr>
        <w:t xml:space="preserve"> по физической подготовке</w:t>
      </w:r>
    </w:p>
    <w:p w:rsidR="00A44C84" w:rsidRPr="00632AF7" w:rsidRDefault="00A44C84" w:rsidP="00632AF7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 xml:space="preserve">Бег 30 м. </w:t>
      </w:r>
      <w:r w:rsidRPr="00632AF7">
        <w:rPr>
          <w:rFonts w:ascii="Times New Roman" w:hAnsi="Times New Roman" w:cs="Times New Roman"/>
          <w:sz w:val="28"/>
          <w:szCs w:val="28"/>
        </w:rPr>
        <w:t>Бег выполняется с высокого старта. Секундомер запускается по первому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движению испытуемого.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 xml:space="preserve">Челночный бег 30 м (5x6 м). </w:t>
      </w:r>
      <w:r w:rsidRPr="00632AF7">
        <w:rPr>
          <w:rFonts w:ascii="Times New Roman" w:hAnsi="Times New Roman" w:cs="Times New Roman"/>
          <w:sz w:val="28"/>
          <w:szCs w:val="28"/>
        </w:rPr>
        <w:t>На расстоянии 6 м друг от друга обозначаются линия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>старта и контрольная линия. По сигналу испыт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уемый начинает бег, преодолевая </w:t>
      </w:r>
      <w:r w:rsidRPr="00632AF7">
        <w:rPr>
          <w:rFonts w:ascii="Times New Roman" w:hAnsi="Times New Roman" w:cs="Times New Roman"/>
          <w:sz w:val="28"/>
          <w:szCs w:val="28"/>
        </w:rPr>
        <w:t>обозначенную дистанцию 5 раз. При изменени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и направления движения обе ноги </w:t>
      </w:r>
      <w:r w:rsidRPr="00632AF7">
        <w:rPr>
          <w:rFonts w:ascii="Times New Roman" w:hAnsi="Times New Roman" w:cs="Times New Roman"/>
          <w:sz w:val="28"/>
          <w:szCs w:val="28"/>
        </w:rPr>
        <w:t>испытуемого должны пересекать каждый раз одну из упомянутых линий.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 xml:space="preserve">Челночный бег 30 м (3x10 м). </w:t>
      </w:r>
      <w:r w:rsidRPr="00632AF7">
        <w:rPr>
          <w:rFonts w:ascii="Times New Roman" w:hAnsi="Times New Roman" w:cs="Times New Roman"/>
          <w:sz w:val="28"/>
          <w:szCs w:val="28"/>
        </w:rPr>
        <w:t>Упражнение с такими же требованиями, как и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предыдущее.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 xml:space="preserve">Челночный бег 104 м </w:t>
      </w:r>
      <w:r w:rsidRPr="00632AF7">
        <w:rPr>
          <w:rFonts w:ascii="Times New Roman" w:hAnsi="Times New Roman" w:cs="Times New Roman"/>
          <w:sz w:val="28"/>
          <w:szCs w:val="28"/>
        </w:rPr>
        <w:t>(рис. 1). Линией старта служит линия ворот. От ее середины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испытуемый по сигналу выполняет рывок до 6-метр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овой отметки, касаясь ее ногой. </w:t>
      </w:r>
      <w:r w:rsidRPr="00632AF7">
        <w:rPr>
          <w:rFonts w:ascii="Times New Roman" w:hAnsi="Times New Roman" w:cs="Times New Roman"/>
          <w:sz w:val="28"/>
          <w:szCs w:val="28"/>
        </w:rPr>
        <w:t>Повернувшись на 180°, он возвращается назад. Далее он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 совершает рывок до 10-метровой </w:t>
      </w:r>
      <w:r w:rsidRPr="00632AF7">
        <w:rPr>
          <w:rFonts w:ascii="Times New Roman" w:hAnsi="Times New Roman" w:cs="Times New Roman"/>
          <w:sz w:val="28"/>
          <w:szCs w:val="28"/>
        </w:rPr>
        <w:t>отметки. Повернувшись кругом, испытуемый устрем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ляется к линии старта. Далее он бежит </w:t>
      </w:r>
      <w:r w:rsidRPr="00632AF7">
        <w:rPr>
          <w:rFonts w:ascii="Times New Roman" w:hAnsi="Times New Roman" w:cs="Times New Roman"/>
          <w:sz w:val="28"/>
          <w:szCs w:val="28"/>
        </w:rPr>
        <w:t>до средней линии поля (20 м) и возвращаетс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я к линии ворот. Затем он вновь </w:t>
      </w:r>
      <w:r w:rsidRPr="00632AF7">
        <w:rPr>
          <w:rFonts w:ascii="Times New Roman" w:hAnsi="Times New Roman" w:cs="Times New Roman"/>
          <w:sz w:val="28"/>
          <w:szCs w:val="28"/>
        </w:rPr>
        <w:t>совершает рывок к 10-метровой отметке, возвращается к месту старта. Завершается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 xml:space="preserve">Прыжок в длину с места. </w:t>
      </w:r>
      <w:r w:rsidRPr="00632AF7">
        <w:rPr>
          <w:rFonts w:ascii="Times New Roman" w:hAnsi="Times New Roman" w:cs="Times New Roman"/>
          <w:sz w:val="28"/>
          <w:szCs w:val="28"/>
        </w:rPr>
        <w:t>Испытуемый принимает исходное положение на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контрольной линии (ноги на ширине плеч). Не переступа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я ее, он делает несколько махов </w:t>
      </w:r>
      <w:r w:rsidRPr="00632AF7">
        <w:rPr>
          <w:rFonts w:ascii="Times New Roman" w:hAnsi="Times New Roman" w:cs="Times New Roman"/>
          <w:sz w:val="28"/>
          <w:szCs w:val="28"/>
        </w:rPr>
        <w:t xml:space="preserve">руками и, с силой оттолкнувшись, махом рук снизу вверх производит прыжок. Из </w:t>
      </w:r>
      <w:r w:rsidR="00A44C84" w:rsidRPr="00632AF7">
        <w:rPr>
          <w:rFonts w:ascii="Times New Roman" w:hAnsi="Times New Roman" w:cs="Times New Roman"/>
          <w:sz w:val="28"/>
          <w:szCs w:val="28"/>
        </w:rPr>
        <w:t xml:space="preserve">трех </w:t>
      </w:r>
      <w:r w:rsidRPr="00632AF7">
        <w:rPr>
          <w:rFonts w:ascii="Times New Roman" w:hAnsi="Times New Roman" w:cs="Times New Roman"/>
          <w:sz w:val="28"/>
          <w:szCs w:val="28"/>
        </w:rPr>
        <w:t>попыток засчитывается лучший результат.</w:t>
      </w:r>
    </w:p>
    <w:p w:rsidR="00A44C84" w:rsidRPr="00632AF7" w:rsidRDefault="00A44C84" w:rsidP="00632AF7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44C84" w:rsidRPr="00632AF7" w:rsidRDefault="00A44C84" w:rsidP="00632AF7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42BF" w:rsidRPr="00632AF7" w:rsidRDefault="004C5CD2" w:rsidP="004C5CD2">
      <w:pPr>
        <w:pStyle w:val="ab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</w:t>
      </w:r>
      <w:r w:rsidR="000942BF" w:rsidRPr="00632AF7">
        <w:rPr>
          <w:rFonts w:ascii="Times New Roman" w:hAnsi="Times New Roman" w:cs="Times New Roman"/>
          <w:b/>
          <w:bCs/>
          <w:sz w:val="28"/>
          <w:szCs w:val="28"/>
        </w:rPr>
        <w:t>ния по технической подготовке</w:t>
      </w:r>
    </w:p>
    <w:p w:rsidR="00A44C84" w:rsidRPr="00632AF7" w:rsidRDefault="00A44C84" w:rsidP="00632AF7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42BF" w:rsidRPr="00632AF7" w:rsidRDefault="00F65F4B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942BF" w:rsidRPr="00632AF7">
        <w:rPr>
          <w:rFonts w:ascii="Times New Roman" w:hAnsi="Times New Roman" w:cs="Times New Roman"/>
          <w:b/>
          <w:bCs/>
          <w:sz w:val="28"/>
          <w:szCs w:val="28"/>
        </w:rPr>
        <w:t>Жонглирование мячом ногами</w:t>
      </w:r>
      <w:r w:rsidR="000942BF" w:rsidRPr="00632AF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942BF" w:rsidRPr="00632AF7">
        <w:rPr>
          <w:rFonts w:ascii="Times New Roman" w:hAnsi="Times New Roman" w:cs="Times New Roman"/>
          <w:sz w:val="28"/>
          <w:szCs w:val="28"/>
        </w:rPr>
        <w:t>Упражнение выполн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яется поочередно правой и левой </w:t>
      </w:r>
      <w:r w:rsidR="000942BF" w:rsidRPr="00632AF7">
        <w:rPr>
          <w:rFonts w:ascii="Times New Roman" w:hAnsi="Times New Roman" w:cs="Times New Roman"/>
          <w:sz w:val="28"/>
          <w:szCs w:val="28"/>
        </w:rPr>
        <w:t>ногой. Удары, выполненные одной ногой дважды, засч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итываются за один удар. Из трех </w:t>
      </w:r>
      <w:r w:rsidR="000942BF" w:rsidRPr="00632AF7">
        <w:rPr>
          <w:rFonts w:ascii="Times New Roman" w:hAnsi="Times New Roman" w:cs="Times New Roman"/>
          <w:sz w:val="28"/>
          <w:szCs w:val="28"/>
        </w:rPr>
        <w:t>попыток учитывается лучший результат.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>Бег 30 м с ведением мяча</w:t>
      </w:r>
      <w:r w:rsidRPr="00632AF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632AF7">
        <w:rPr>
          <w:rFonts w:ascii="Times New Roman" w:hAnsi="Times New Roman" w:cs="Times New Roman"/>
          <w:sz w:val="28"/>
          <w:szCs w:val="28"/>
        </w:rPr>
        <w:t>Испытуемый с мячом занимает позицию за линией старта.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hAnsi="Times New Roman" w:cs="Times New Roman"/>
          <w:sz w:val="28"/>
          <w:szCs w:val="28"/>
        </w:rPr>
        <w:t>По сигналу игрок ведет мяч к линии финиша, выполн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яя на данной дистанции не менее </w:t>
      </w:r>
      <w:r w:rsidRPr="00632AF7">
        <w:rPr>
          <w:rFonts w:ascii="Times New Roman" w:hAnsi="Times New Roman" w:cs="Times New Roman"/>
          <w:sz w:val="28"/>
          <w:szCs w:val="28"/>
        </w:rPr>
        <w:t>трех касаний мяча ногами. Ведение осуществляется любым способом. Упраж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нение </w:t>
      </w:r>
      <w:r w:rsidRPr="00632AF7">
        <w:rPr>
          <w:rFonts w:ascii="Times New Roman" w:hAnsi="Times New Roman" w:cs="Times New Roman"/>
          <w:sz w:val="28"/>
          <w:szCs w:val="28"/>
        </w:rPr>
        <w:t xml:space="preserve">считается законченным, когда испытуемый пересечет 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линию финиша. Учитывается время </w:t>
      </w:r>
      <w:r w:rsidRPr="00632AF7">
        <w:rPr>
          <w:rFonts w:ascii="Times New Roman" w:hAnsi="Times New Roman" w:cs="Times New Roman"/>
          <w:sz w:val="28"/>
          <w:szCs w:val="28"/>
        </w:rPr>
        <w:t>выполнения упражнения. Даются две попытки. Засчитывается лучший результат.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 xml:space="preserve">Ведение мяча по «восьмерке» </w:t>
      </w:r>
      <w:r w:rsidRPr="00632AF7">
        <w:rPr>
          <w:rFonts w:ascii="Times New Roman" w:hAnsi="Times New Roman" w:cs="Times New Roman"/>
          <w:sz w:val="28"/>
          <w:szCs w:val="28"/>
        </w:rPr>
        <w:t>(рис. 1). На поле стойками обозначается квадрат со</w:t>
      </w:r>
    </w:p>
    <w:p w:rsidR="000942BF" w:rsidRPr="00632AF7" w:rsidRDefault="000942BF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sz w:val="28"/>
          <w:szCs w:val="28"/>
        </w:rPr>
        <w:t xml:space="preserve">сторонами 10 м. Одна стойка устанавливается 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в середине квадрата. По сигналу </w:t>
      </w:r>
      <w:r w:rsidRPr="00632AF7">
        <w:rPr>
          <w:rFonts w:ascii="Times New Roman" w:hAnsi="Times New Roman" w:cs="Times New Roman"/>
          <w:sz w:val="28"/>
          <w:szCs w:val="28"/>
        </w:rPr>
        <w:t xml:space="preserve">испытуемый ведет мяч от стойки </w:t>
      </w:r>
      <w:r w:rsidRPr="00632AF7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632AF7">
        <w:rPr>
          <w:rFonts w:ascii="Times New Roman" w:hAnsi="Times New Roman" w:cs="Times New Roman"/>
          <w:sz w:val="28"/>
          <w:szCs w:val="28"/>
        </w:rPr>
        <w:t xml:space="preserve">к стойке </w:t>
      </w:r>
      <w:r w:rsidRPr="00632AF7">
        <w:rPr>
          <w:rFonts w:ascii="Times New Roman" w:hAnsi="Times New Roman" w:cs="Times New Roman"/>
          <w:i/>
          <w:iCs/>
          <w:sz w:val="28"/>
          <w:szCs w:val="28"/>
        </w:rPr>
        <w:t xml:space="preserve">Ц, </w:t>
      </w:r>
      <w:r w:rsidRPr="00632AF7">
        <w:rPr>
          <w:rFonts w:ascii="Times New Roman" w:hAnsi="Times New Roman" w:cs="Times New Roman"/>
          <w:sz w:val="28"/>
          <w:szCs w:val="28"/>
        </w:rPr>
        <w:t xml:space="preserve">обходит ее и движется к стойке </w:t>
      </w:r>
      <w:r w:rsidRPr="00632AF7">
        <w:rPr>
          <w:rFonts w:ascii="Times New Roman" w:hAnsi="Times New Roman" w:cs="Times New Roman"/>
          <w:i/>
          <w:iCs/>
          <w:sz w:val="28"/>
          <w:szCs w:val="28"/>
        </w:rPr>
        <w:t xml:space="preserve">Б. 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Обведя </w:t>
      </w:r>
      <w:r w:rsidRPr="00632AF7">
        <w:rPr>
          <w:rFonts w:ascii="Times New Roman" w:hAnsi="Times New Roman" w:cs="Times New Roman"/>
          <w:sz w:val="28"/>
          <w:szCs w:val="28"/>
        </w:rPr>
        <w:t>ее, он направляется к стойке В, огибает ее с внешней сто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роны и вновь ведет мяч к стойке </w:t>
      </w:r>
      <w:r w:rsidRPr="00632AF7">
        <w:rPr>
          <w:rFonts w:ascii="Times New Roman" w:hAnsi="Times New Roman" w:cs="Times New Roman"/>
          <w:i/>
          <w:iCs/>
          <w:sz w:val="28"/>
          <w:szCs w:val="28"/>
        </w:rPr>
        <w:t xml:space="preserve">Ц. </w:t>
      </w:r>
      <w:r w:rsidRPr="00632AF7">
        <w:rPr>
          <w:rFonts w:ascii="Times New Roman" w:hAnsi="Times New Roman" w:cs="Times New Roman"/>
          <w:sz w:val="28"/>
          <w:szCs w:val="28"/>
        </w:rPr>
        <w:t>Обводя эту стойку уже с другой стороны, он д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вижется к стойке Г. Обогнув ее, испытуемый </w:t>
      </w:r>
      <w:r w:rsidRPr="00632AF7">
        <w:rPr>
          <w:rFonts w:ascii="Times New Roman" w:hAnsi="Times New Roman" w:cs="Times New Roman"/>
          <w:sz w:val="28"/>
          <w:szCs w:val="28"/>
        </w:rPr>
        <w:t xml:space="preserve">финиширует у стойки </w:t>
      </w:r>
      <w:r w:rsidRPr="00632AF7">
        <w:rPr>
          <w:rFonts w:ascii="Times New Roman" w:hAnsi="Times New Roman" w:cs="Times New Roman"/>
          <w:i/>
          <w:iCs/>
          <w:sz w:val="28"/>
          <w:szCs w:val="28"/>
        </w:rPr>
        <w:t xml:space="preserve">А. </w:t>
      </w:r>
      <w:r w:rsidRPr="00632AF7">
        <w:rPr>
          <w:rFonts w:ascii="Times New Roman" w:hAnsi="Times New Roman" w:cs="Times New Roman"/>
          <w:sz w:val="28"/>
          <w:szCs w:val="28"/>
        </w:rPr>
        <w:t>Ведение мяча осу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ществляется только внутренней и </w:t>
      </w:r>
      <w:r w:rsidRPr="00632AF7">
        <w:rPr>
          <w:rFonts w:ascii="Times New Roman" w:hAnsi="Times New Roman" w:cs="Times New Roman"/>
          <w:sz w:val="28"/>
          <w:szCs w:val="28"/>
        </w:rPr>
        <w:t>внешней частью подъема. Учитывается время выпо</w:t>
      </w:r>
      <w:r w:rsidR="00C70FE8" w:rsidRPr="00632AF7">
        <w:rPr>
          <w:rFonts w:ascii="Times New Roman" w:hAnsi="Times New Roman" w:cs="Times New Roman"/>
          <w:sz w:val="28"/>
          <w:szCs w:val="28"/>
        </w:rPr>
        <w:t xml:space="preserve">лнения задания. Из двух попыток </w:t>
      </w:r>
      <w:r w:rsidRPr="00632AF7">
        <w:rPr>
          <w:rFonts w:ascii="Times New Roman" w:hAnsi="Times New Roman" w:cs="Times New Roman"/>
          <w:sz w:val="28"/>
          <w:szCs w:val="28"/>
        </w:rPr>
        <w:t>засчитывается лучшая.</w:t>
      </w:r>
    </w:p>
    <w:p w:rsidR="00C70FE8" w:rsidRPr="00632AF7" w:rsidRDefault="00C70FE8" w:rsidP="00632AF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FE8" w:rsidRPr="00632AF7" w:rsidRDefault="004C5CD2" w:rsidP="004C5CD2">
      <w:pPr>
        <w:pStyle w:val="ab"/>
        <w:tabs>
          <w:tab w:val="left" w:pos="40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942BF" w:rsidRPr="004B37DF" w:rsidRDefault="000942BF" w:rsidP="00205D4E">
      <w:pPr>
        <w:jc w:val="center"/>
        <w:rPr>
          <w:rFonts w:ascii="Times New Roman" w:hAnsi="Times New Roman" w:cs="Times New Roman"/>
        </w:rPr>
      </w:pPr>
      <w:r w:rsidRPr="004B37D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E65AE" wp14:editId="21BF888C">
            <wp:extent cx="3307080" cy="3884234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8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AE" w:rsidRPr="00632AF7" w:rsidRDefault="000942BF" w:rsidP="00416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Рис. 1 Ведение мяча  по </w:t>
      </w:r>
      <w:r w:rsidR="003454AE" w:rsidRPr="00632AF7">
        <w:rPr>
          <w:rFonts w:ascii="Cambria Math" w:eastAsia="TimesNewRomanPSMT" w:hAnsi="Cambria Math" w:cs="Cambria Math"/>
          <w:sz w:val="28"/>
          <w:szCs w:val="28"/>
        </w:rPr>
        <w:t>«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восьмерке</w:t>
      </w:r>
      <w:r w:rsidR="003454AE" w:rsidRPr="00632AF7">
        <w:rPr>
          <w:rFonts w:ascii="Times New Roman" w:eastAsia="TimesNewRomanPSMT" w:hAnsi="Times New Roman" w:cs="Times New Roman"/>
          <w:sz w:val="28"/>
          <w:szCs w:val="28"/>
        </w:rPr>
        <w:t>»</w:t>
      </w:r>
    </w:p>
    <w:p w:rsidR="003454AE" w:rsidRPr="00632AF7" w:rsidRDefault="003454AE" w:rsidP="00416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942BF" w:rsidRPr="00632AF7" w:rsidRDefault="003B3CF6" w:rsidP="003454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hAnsi="Times New Roman" w:cs="Times New Roman"/>
          <w:b/>
          <w:bCs/>
          <w:sz w:val="28"/>
          <w:szCs w:val="28"/>
        </w:rPr>
        <w:t xml:space="preserve">Ведение мяча по границе штрафной площади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(рис. 2). Испытуемый с мячом встает</w:t>
      </w:r>
      <w:r w:rsidR="003454AE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перед пересечением штрафной и вратарской линий. По с</w:t>
      </w:r>
      <w:r w:rsidR="003454AE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игналу он начинает ведение мяча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подошвой правой ноги по границе штрафной площади до пересечения ее с</w:t>
      </w:r>
      <w:r w:rsidR="003454AE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линией ворот.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Как только мяч пересечет эту точку, испытуемый раз</w:t>
      </w:r>
      <w:r w:rsidR="003454AE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ворачивается и начинает ведение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мяча подошвой левой ноги в обратном направлении п</w:t>
      </w:r>
      <w:r w:rsidR="003454AE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о границе штрафной площади. Как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только он пересекает с мячом линию ворот, фиксируется время прохождения дистанции.</w:t>
      </w:r>
    </w:p>
    <w:p w:rsidR="003454AE" w:rsidRPr="004B37DF" w:rsidRDefault="003454AE" w:rsidP="003454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B3CF6" w:rsidRPr="004B37DF" w:rsidRDefault="003B3CF6" w:rsidP="003B3CF6">
      <w:pPr>
        <w:jc w:val="center"/>
        <w:rPr>
          <w:rFonts w:ascii="Times New Roman" w:hAnsi="Times New Roman" w:cs="Times New Roman"/>
        </w:rPr>
      </w:pPr>
      <w:r w:rsidRPr="004B37D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61105" cy="19399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AE" w:rsidRPr="004B37DF" w:rsidRDefault="002140C6" w:rsidP="002140C6">
      <w:pPr>
        <w:rPr>
          <w:rFonts w:ascii="Times New Roman" w:eastAsia="TimesNewRomanPSMT" w:hAnsi="Times New Roman" w:cs="Times New Roman"/>
          <w:sz w:val="24"/>
          <w:szCs w:val="24"/>
        </w:rPr>
      </w:pPr>
      <w:r w:rsidRPr="004B37DF">
        <w:rPr>
          <w:rFonts w:ascii="Times New Roman" w:eastAsia="TimesNewRomanPSMT" w:hAnsi="Times New Roman" w:cs="Times New Roman"/>
          <w:sz w:val="24"/>
          <w:szCs w:val="24"/>
        </w:rPr>
        <w:t xml:space="preserve">             </w:t>
      </w:r>
      <w:r w:rsidR="003454AE"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</w:t>
      </w:r>
      <w:r w:rsidRPr="004B37DF">
        <w:rPr>
          <w:rFonts w:ascii="Times New Roman" w:eastAsia="TimesNewRomanPSMT" w:hAnsi="Times New Roman" w:cs="Times New Roman"/>
          <w:sz w:val="24"/>
          <w:szCs w:val="24"/>
        </w:rPr>
        <w:t xml:space="preserve"> Обратно                                                    Туда</w:t>
      </w:r>
    </w:p>
    <w:p w:rsidR="00B04F26" w:rsidRPr="00632AF7" w:rsidRDefault="00B04F26" w:rsidP="003454AE">
      <w:pPr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Рис. 2. Ведение по границе штрафной площади</w:t>
      </w:r>
    </w:p>
    <w:p w:rsidR="00832DB8" w:rsidRPr="00632AF7" w:rsidRDefault="00B04F26" w:rsidP="00632A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Для лучшего и более быстрого усвоения материала занимающимся дают</w:t>
      </w:r>
      <w:r w:rsidR="003454AE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индивидуальны домашние задания по физической, технической, тактической подготовке и</w:t>
      </w:r>
      <w:r w:rsid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правилам игры.</w:t>
      </w:r>
    </w:p>
    <w:p w:rsidR="00B04F26" w:rsidRPr="00632AF7" w:rsidRDefault="00B04F26" w:rsidP="00832D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По усмотрению тренера должны проводится занятия по совершенствованию</w:t>
      </w:r>
      <w:r w:rsidR="003454AE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техники и тактики игры по индивидуальным планам, а т</w:t>
      </w:r>
      <w:r w:rsidR="00832DB8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акже занятия посвященные только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учебным играм (</w:t>
      </w:r>
      <w:r w:rsidR="00832DB8" w:rsidRPr="00632AF7">
        <w:rPr>
          <w:rFonts w:ascii="Cambria Math" w:eastAsia="TimesNewRomanPSMT" w:hAnsi="Cambria Math" w:cs="Cambria Math"/>
          <w:sz w:val="28"/>
          <w:szCs w:val="28"/>
        </w:rPr>
        <w:t>«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игровые тренировки</w:t>
      </w:r>
      <w:r w:rsidR="00832DB8" w:rsidRPr="00632AF7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). Занимающиеся сами выбирают </w:t>
      </w:r>
      <w:r w:rsidR="00832DB8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приемы и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упражнения, а тренер должен организовать занят</w:t>
      </w:r>
      <w:r w:rsidR="00832DB8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ия так, чтобы выполнение одного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упражнения не мешало выполнению других.</w:t>
      </w:r>
    </w:p>
    <w:p w:rsidR="004C5CD2" w:rsidRDefault="00B04F26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При написании программы учитывались следующие методические положения: </w:t>
      </w:r>
    </w:p>
    <w:p w:rsidR="004C5CD2" w:rsidRDefault="00B04F26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>1)</w:t>
      </w:r>
      <w:r w:rsidR="00832DB8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>строгая преемственность задач, средств и методов трениро</w:t>
      </w:r>
      <w:r w:rsidR="00832DB8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вки юных футболистов; </w:t>
      </w:r>
    </w:p>
    <w:p w:rsidR="004C5CD2" w:rsidRDefault="00832DB8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2)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>неуклонное возрастание объема средств технико-тактической, общей и специальной</w:t>
      </w:r>
      <w:r w:rsidR="007710C2" w:rsidRPr="00632AF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>физической подготовке, соотношение между которыми п</w:t>
      </w:r>
      <w:r w:rsidR="007710C2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остепенно изменяется: из года в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>год увеличивается удельный вес объема технико-т</w:t>
      </w:r>
      <w:r w:rsidR="007710C2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актической подготовки и СФП; </w:t>
      </w:r>
    </w:p>
    <w:p w:rsidR="004C5CD2" w:rsidRDefault="007710C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3)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 xml:space="preserve">непрерывное совершенствование спортивной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техники и тактики;</w:t>
      </w:r>
    </w:p>
    <w:p w:rsidR="004C5CD2" w:rsidRDefault="007710C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4)неуклонное соблюдение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>принципа постепенности применения т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ренировочных и соревновательных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>нагрузок в процессе тренировки юных спортс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менов; </w:t>
      </w:r>
    </w:p>
    <w:p w:rsidR="004C5CD2" w:rsidRDefault="007710C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5) учет при планировании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>тренировочных нагрузок особенностей возрас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тных периодов; </w:t>
      </w:r>
    </w:p>
    <w:p w:rsidR="00B04F26" w:rsidRDefault="007710C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32AF7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6) осуществление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>одновременного развития физических качеств спорт</w:t>
      </w:r>
      <w:r w:rsidRPr="00632AF7">
        <w:rPr>
          <w:rFonts w:ascii="Times New Roman" w:eastAsia="TimesNewRomanPSMT" w:hAnsi="Times New Roman" w:cs="Times New Roman"/>
          <w:sz w:val="28"/>
          <w:szCs w:val="28"/>
        </w:rPr>
        <w:t xml:space="preserve">сменов, так и преимущественного </w:t>
      </w:r>
      <w:r w:rsidR="00B04F26" w:rsidRPr="00632AF7">
        <w:rPr>
          <w:rFonts w:ascii="Times New Roman" w:eastAsia="TimesNewRomanPSMT" w:hAnsi="Times New Roman" w:cs="Times New Roman"/>
          <w:sz w:val="28"/>
          <w:szCs w:val="28"/>
        </w:rPr>
        <w:t>развития отдельных физических качеств в наиболее благоприятные возрастные периоды.</w:t>
      </w: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Pr="00632AF7" w:rsidRDefault="004C5CD2" w:rsidP="007710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7B74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2.4.ГОДОВОЙ ПЛАН-ГРАФИК</w:t>
      </w:r>
    </w:p>
    <w:p w:rsidR="0090798C" w:rsidRDefault="00DA6F77" w:rsidP="004C5C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0"/>
          <w:szCs w:val="20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для г</w:t>
      </w:r>
      <w:r w:rsid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рупп спортивно-оздоровительной работы на </w:t>
      </w:r>
      <w:r w:rsidR="00D65115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6</w:t>
      </w: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час</w:t>
      </w:r>
      <w:r w:rsidR="00D65115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ов</w:t>
      </w:r>
      <w:r w:rsid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в неделю</w:t>
      </w:r>
      <w:r w:rsidR="004C5CD2" w:rsidRPr="004B37DF">
        <w:rPr>
          <w:rFonts w:ascii="Times New Roman" w:eastAsia="TimesNewRomanPSMT" w:hAnsi="Times New Roman" w:cs="Times New Roman"/>
          <w:b/>
          <w:bCs/>
          <w:sz w:val="20"/>
          <w:szCs w:val="20"/>
        </w:rPr>
        <w:t xml:space="preserve"> </w:t>
      </w:r>
    </w:p>
    <w:p w:rsidR="004C5CD2" w:rsidRPr="004B37DF" w:rsidRDefault="004C5CD2" w:rsidP="004C5C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"/>
        <w:gridCol w:w="3026"/>
        <w:gridCol w:w="636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720145" w:rsidTr="00720145">
        <w:trPr>
          <w:cantSplit/>
          <w:trHeight w:val="1134"/>
        </w:trPr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102" w:type="dxa"/>
          </w:tcPr>
          <w:p w:rsidR="00720145" w:rsidRPr="004C5CD2" w:rsidRDefault="00720145" w:rsidP="00506442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Содержание занятий</w:t>
            </w:r>
          </w:p>
        </w:tc>
        <w:tc>
          <w:tcPr>
            <w:tcW w:w="567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5" w:type="dxa"/>
            <w:textDirection w:val="btLr"/>
          </w:tcPr>
          <w:p w:rsidR="00720145" w:rsidRPr="004C5CD2" w:rsidRDefault="00720145" w:rsidP="00506442">
            <w:pPr>
              <w:ind w:left="113" w:right="113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Декабрь</w:t>
            </w:r>
          </w:p>
        </w:tc>
      </w:tr>
      <w:tr w:rsidR="00720145" w:rsidTr="00720145"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02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567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</w:tr>
      <w:tr w:rsidR="00720145" w:rsidTr="00720145"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02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567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1</w:t>
            </w:r>
            <w:r w:rsidR="00720145"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0</w:t>
            </w: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8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9</w:t>
            </w:r>
          </w:p>
        </w:tc>
      </w:tr>
      <w:tr w:rsidR="00720145" w:rsidTr="00720145"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02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567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</w:tr>
      <w:tr w:rsidR="00720145" w:rsidTr="00720145"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02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567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</w:tr>
      <w:tr w:rsidR="00720145" w:rsidTr="00720145"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02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Тактичекая подготовка</w:t>
            </w:r>
          </w:p>
        </w:tc>
        <w:tc>
          <w:tcPr>
            <w:tcW w:w="567" w:type="dxa"/>
          </w:tcPr>
          <w:p w:rsidR="00720145" w:rsidRPr="004C5CD2" w:rsidRDefault="00720145" w:rsidP="00D65115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1</w:t>
            </w:r>
            <w:r w:rsidR="00D65115"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</w:tr>
      <w:tr w:rsidR="00720145" w:rsidTr="00720145"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02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Интегральная подготовка</w:t>
            </w:r>
          </w:p>
        </w:tc>
        <w:tc>
          <w:tcPr>
            <w:tcW w:w="567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720145" w:rsidTr="00720145"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02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Соревнования (игры)</w:t>
            </w:r>
          </w:p>
        </w:tc>
        <w:tc>
          <w:tcPr>
            <w:tcW w:w="567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</w:tr>
      <w:tr w:rsidR="00720145" w:rsidTr="00720145">
        <w:tc>
          <w:tcPr>
            <w:tcW w:w="408" w:type="dxa"/>
          </w:tcPr>
          <w:p w:rsidR="00720145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02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Текущие и контрольные испытания, </w:t>
            </w: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переводные экзамены</w:t>
            </w:r>
          </w:p>
        </w:tc>
        <w:tc>
          <w:tcPr>
            <w:tcW w:w="567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720145" w:rsidTr="00720145">
        <w:tc>
          <w:tcPr>
            <w:tcW w:w="3510" w:type="dxa"/>
            <w:gridSpan w:val="2"/>
          </w:tcPr>
          <w:p w:rsidR="00720145" w:rsidRPr="004C5CD2" w:rsidRDefault="00720145" w:rsidP="00832DB8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ВСЕГО часов</w:t>
            </w:r>
          </w:p>
        </w:tc>
        <w:tc>
          <w:tcPr>
            <w:tcW w:w="567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276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38" w:type="dxa"/>
          </w:tcPr>
          <w:p w:rsidR="00720145" w:rsidRPr="004C5CD2" w:rsidRDefault="00D65115" w:rsidP="00D65115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435" w:type="dxa"/>
          </w:tcPr>
          <w:p w:rsidR="00720145" w:rsidRPr="004C5CD2" w:rsidRDefault="00720145" w:rsidP="00D65115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</w:t>
            </w:r>
            <w:r w:rsidR="00D65115"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35" w:type="dxa"/>
          </w:tcPr>
          <w:p w:rsidR="00720145" w:rsidRPr="004C5CD2" w:rsidRDefault="00720145" w:rsidP="00D65115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</w:t>
            </w:r>
            <w:r w:rsidR="00D65115"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435" w:type="dxa"/>
          </w:tcPr>
          <w:p w:rsidR="00720145" w:rsidRPr="004C5CD2" w:rsidRDefault="00D65115" w:rsidP="00832DB8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435" w:type="dxa"/>
          </w:tcPr>
          <w:p w:rsidR="00720145" w:rsidRPr="004C5CD2" w:rsidRDefault="00720145" w:rsidP="00D65115">
            <w:pPr>
              <w:jc w:val="both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1</w:t>
            </w:r>
            <w:r w:rsidR="00D65115"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C923FD" w:rsidRDefault="00C923FD" w:rsidP="00832D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C923FD" w:rsidRDefault="00C923FD" w:rsidP="00832D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DA6F77" w:rsidRPr="004C5CD2" w:rsidRDefault="004C5CD2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2.5.О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ПИСАНИЕ СО</w:t>
      </w:r>
      <w:r>
        <w:rPr>
          <w:rFonts w:ascii="Times New Roman" w:eastAsia="TimesNewRomanPSMT" w:hAnsi="Times New Roman" w:cs="Times New Roman"/>
          <w:sz w:val="28"/>
          <w:szCs w:val="28"/>
        </w:rPr>
        <w:t>ДЕРЖАНИЯ ПРОГРАММНОГО МАТЕРИАЛА</w:t>
      </w:r>
    </w:p>
    <w:p w:rsidR="00EB2AA2" w:rsidRPr="004C5CD2" w:rsidRDefault="00EB2AA2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Теоретическая подготовка</w:t>
      </w:r>
    </w:p>
    <w:p w:rsidR="007977CD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Физическая культура и спорт в России.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Важнейшие решения Российского</w:t>
      </w:r>
      <w:r w:rsidR="00EB2AA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прави</w:t>
      </w:r>
      <w:r w:rsidR="00EB4A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тельства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 вопросам развития физической культуры и спорта. Массовый характер</w:t>
      </w:r>
      <w:r w:rsidR="00E76E5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Российского спорта.</w:t>
      </w:r>
      <w:r w:rsidR="007977C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Рост спортивных достижений Российских спортсменов. Значение выступлений</w:t>
      </w:r>
      <w:r w:rsidR="00EB4A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Российских спортсменов за рубежом для укреплени</w:t>
      </w:r>
      <w:r w:rsidR="00EB4A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 мира и дружбы между народами.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Единая спортивная классификация и её значение для развития спорта в России.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Развитие футбола в России.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Федерация футбола России. Обзор соревнований по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футболу: первенство и кубок России среди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команд мастеров. Международные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соревнования с участием Российских команд. Лучшие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Российские команды, тренеры,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футболисты.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Сведения о строении и функциях организма человека.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Косная и мышечная системы.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Сердечнососудистая и дыхательная системы. Нервна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 система. Органы пищеварения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выделения. Взаимодействие органов и систем.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Влияние физических упражнений на организм занимающихся.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Воздействие на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основные органы и системы под воздействием физической нагрузки.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Гигиена, врачебный контроль и самоконтроль.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Личная гигиена, гигиенические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требования к спортивной одежде и обуви, местам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занятий и оборудования. Задачи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врачебного контроля над занимающимися физической 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культурой и спортом. Значение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содержание самоконтроля. Объективные данные сам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оконтроля: масса, динамометрия,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спирометрия, пульс. Субъективные данн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ые: самочувствие, сон, аппетит,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работоспособность, утомляемость, настроение. Дневник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самоконтроля. Причины травм 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занятиях по мини-футболу и их предупреждение.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Основы техники и тактики избранного вида спорта.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Понятие о спортивной технике,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тактике. Взаимосвязь техники и тактики.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Правила игры, организация и проведение соревнований по футболу.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Изучение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правил игры и пояснений к ним. Обязанности судей. Выбор места судей</w:t>
      </w:r>
      <w:r w:rsidR="004375A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при различных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игровых ситуациях. Замечания, предупреждения и удаления игроков с поля.</w:t>
      </w:r>
    </w:p>
    <w:p w:rsidR="006F0BBF" w:rsidRPr="004C5CD2" w:rsidRDefault="006F0BBF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Общая и специальная физическая подготовка.</w:t>
      </w:r>
    </w:p>
    <w:p w:rsidR="006F0BBF" w:rsidRPr="004C5CD2" w:rsidRDefault="006F0BBF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Общеразвивающие упражнения без предметов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Маховые упражнения, круговые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вращения рук в сочетании с движениями ног и туловища. Р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азгибание рук в упоре лёжа.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Круговые движения туловищ, повороты и наклоны 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 одноимёнными движениями рук и ног,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разноимённые движения на координацию. 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Отведение, приведение и маховые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движения ноги вперёд, в стороны, назад.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 xml:space="preserve">Упражнения с набивным мячом (1 кг.).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Броски набивного мяча одной и двумя руками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через голову. Поднимание и опускание прямых ног с м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ячом, зажатым между ступнями, в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положении лёжа на спине.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Акробатические упражнения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Кувырок вперёд. Кувырок назад в упор стоя ноги врозь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из упора присев, из седа, из основной стойки. Стойка на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голове из упора присев толчком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двух ног. Стойка на руках толчком одной и махом другой ноги. Переворот в сторону.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Легкоатлетические упражнения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Бег 30 м. на скорость. Повторный бег до 3 х 30 м., до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2 х 60 м. Бег медленный до 10 мин. Бег по пересечённой местности (кросс) до 800 м. Бег</w:t>
      </w:r>
    </w:p>
    <w:p w:rsidR="00DA6F77" w:rsidRPr="004C5CD2" w:rsidRDefault="006F0BBF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200 и 500 м.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Прыжки в высоту с разбега способом </w:t>
      </w:r>
      <w:r w:rsidR="00DA6F77" w:rsidRPr="004C5CD2">
        <w:rPr>
          <w:rFonts w:ascii="Cambria Math" w:eastAsia="TimesNewRomanPSMT" w:hAnsi="Cambria Math" w:cs="Cambria Math"/>
          <w:sz w:val="28"/>
          <w:szCs w:val="28"/>
        </w:rPr>
        <w:t>≪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перешагивание</w:t>
      </w:r>
      <w:r w:rsidR="00DA6F77" w:rsidRPr="004C5CD2">
        <w:rPr>
          <w:rFonts w:ascii="Cambria Math" w:eastAsia="TimesNewRomanPSMT" w:hAnsi="Cambria Math" w:cs="Cambria Math"/>
          <w:sz w:val="28"/>
          <w:szCs w:val="28"/>
        </w:rPr>
        <w:t>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. Прыжки в длину с разбега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способом </w:t>
      </w:r>
      <w:r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согнув ноги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».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Метание малого мяча по коридору шириной 10 м. на дальность с разбега.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Подвижные игры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Игры с бегом на скорость, с прыжками в высоту и длину, с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метаниями мяча на дальность и в цель.</w:t>
      </w:r>
    </w:p>
    <w:p w:rsidR="006F0BBF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Специальные упражнения для развития быстроты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Бег на 10 – 15 м. из различных</w:t>
      </w:r>
      <w:r w:rsidR="006F0BB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стартовых положен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>ий – сидя, бега на месте, лёжа.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Ускорения на 15, 30 м. без мяча и с мячом. Бег прыжками. 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Бег с изменением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направления до 180o. Бег боком и спиной вперёд (напер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егонки). Обводка стоек. Рывок с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мячом.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Специальные упражнения для развития ловкости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Прыжки с разбега вверх, стараясь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достать высоко подвешенный мяч ногой, головой; то ж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е, выполняя в прыжке поворот до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180o. Прыжки вверх с места и разбега, выполняя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удары по мячам, подвешенным 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различной высоте. Эстафеты с элементами акробатики.</w:t>
      </w:r>
    </w:p>
    <w:p w:rsidR="0076416B" w:rsidRPr="004C5CD2" w:rsidRDefault="0076416B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Техническая подготовка</w:t>
      </w: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.</w:t>
      </w:r>
    </w:p>
    <w:p w:rsidR="0076416B" w:rsidRPr="004C5CD2" w:rsidRDefault="0076416B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Удары по мячу ногой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Удары серединой и внешней частью подъёма по неподвижному и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катящемуся мячу. Удары подъёмом по прыгающему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летящему мячу. Удары носком,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пяткой (назад). Выполнение всех ударов по мячу, при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давая ему различную по крутизне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траекторию полёта и различное направление полёта. Удары в единоборстве. 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Удары 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точность и дальность.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Остановка мяча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Остановка подошвой, внутренней стороной стопы катящегося и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опускающегося мяча. Остановка грудью летящего 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мяча. Остановка мяча изученными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способами, находясь в движении, с последующим ведением или передачей мяча.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Ведение мяча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Ведение серединой подъёма и носком. Ведение мяча всеми изученными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способами, увеличивая скорость движения.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Обманные движения (финты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). Обучение финтам: при ведении показать остановку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мяча подошвой (без касания или с касанием мяча подошвой) 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или удар пяткой назад –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неожиданным рывком вперёд уйти с мячом; быстро 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отвести мяч подошвой под себя –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рывком с мячом уйти вперёд; при ведении неожиданн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 остановить мяч и оставить его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партнёру, который движется за спиной, а самому без мяча уйти вперёд, увл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екая соперника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76416B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скрещивание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). Выполнение обманных движений в единоборстве.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 xml:space="preserve">Отбор мяча.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Обучение умению выбрать момент для отбора мяча, выполняя ложные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движения и вызывая соперника, владеющего мячом, на определённые действия с мячом.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Техника игры вратаря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Ловля катящегося и летящего на различной высоте мяча на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выходе из ворот без падения, с падением, в броске. Ловля опускающегося мяча.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Отбивание (в сторону, за линию ворот) ладонями, пальцами рук в броске мячей,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летящих и катящихся в сторону от вратаря. Перевод мяча через перекладину ворот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ладонями (двумя, одной) в прыжке.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Броски мяча одной рукой с боковым замахом и снизу.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Броски рукой на точность и дальность.</w:t>
      </w:r>
    </w:p>
    <w:p w:rsidR="0076416B" w:rsidRPr="004C5CD2" w:rsidRDefault="0076416B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76416B" w:rsidRDefault="004C5CD2" w:rsidP="004C5CD2">
      <w:pPr>
        <w:tabs>
          <w:tab w:val="center" w:pos="5103"/>
          <w:tab w:val="left" w:pos="718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ab/>
        <w:t>Тактика игры в футбол.</w:t>
      </w: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>Тактика нападения</w:t>
      </w: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</w:p>
    <w:p w:rsidR="004C5CD2" w:rsidRPr="004C5CD2" w:rsidRDefault="004C5CD2" w:rsidP="004C5CD2">
      <w:pPr>
        <w:tabs>
          <w:tab w:val="center" w:pos="5103"/>
          <w:tab w:val="left" w:pos="718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Индивидуальные действия без мяча.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Выбор наиболее удобной позиции на игровом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поле. Умение уйти из под контроля соперника и с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оздать игровое пространство для себя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партнеров.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Действия без мяча.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Открывание; отвлечение соперников; создание численного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преимущества на отдельном участке поля.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Индивидуальные действия с мячом.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Целесообразное применение тех или иных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приемов техники владения мячом в различны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х игровых ситуациях. Применение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необходимого способа удара по мячу, остановок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, в зависимости от направления,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траектории и скорости движения мяча. Использование ведения и</w:t>
      </w:r>
      <w:r w:rsidR="007641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применение различных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видов обводки в зависимости от игровой ситуации.</w:t>
      </w:r>
    </w:p>
    <w:p w:rsidR="00DA6F77" w:rsidRPr="004C5CD2" w:rsidRDefault="00DA6F77" w:rsidP="004C5CD2">
      <w:pPr>
        <w:tabs>
          <w:tab w:val="left" w:pos="165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Групповые действия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Уметь взаимодействовать с партнёрами, используя короткие и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средние передачи. Комбинации в парах: </w:t>
      </w:r>
      <w:r w:rsidR="006B5C79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стенка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6B5C79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скрещивание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». Начинать и развивать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атаку из стандартных положений: начальном, углово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м, штрафном и свободном ударах;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вбрасывание мяча из-за боковой линии.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Командные действия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Уметь выполнять обяза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нности в атаке на своём игровом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месте.</w:t>
      </w:r>
    </w:p>
    <w:p w:rsidR="006B5C79" w:rsidRPr="004C5CD2" w:rsidRDefault="006B5C79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Тактика </w:t>
      </w:r>
      <w:r w:rsid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защиты</w:t>
      </w:r>
    </w:p>
    <w:p w:rsidR="006B5C79" w:rsidRPr="004C5CD2" w:rsidRDefault="006B5C79" w:rsidP="004C5C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Индивидуальные действия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Противодействие маневрированию, т. е. осуществлять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B5C79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закрывание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препятствовать сопернику в полу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чении мяча. Совершенствование в </w:t>
      </w:r>
      <w:r w:rsidR="006B5C79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перехвате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мяча. В зависимости от игровой 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обстановки применять отбор мяча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изученным способом. Уметь противодействовать передаче, ведению и удару по воротам.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Групповые действия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Уметь взаимодействовать в обороне, осуществляя правильный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выбор позиции и страховку партнёров. Уметь 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взаимодействовать в обороне при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выполнении противником стандартных комбинаций. Организация и построение </w:t>
      </w:r>
      <w:r w:rsidR="006B5C79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стенки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Комбинация с участием вратаря.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Тактика вратаря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Уметь организовать построение </w:t>
      </w:r>
      <w:r w:rsidR="006B5C79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стенки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при пробитии штрафного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 свободного ударов вблизи своих ворот; играть на выход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ах из ворот при 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ловле катящихся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 летящих на различной высоте мячей; подсказывать п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артнёрам по обороне, как занять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правильную позицию; выполнять с защитниками комбина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ции при введении мяча в игру от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ворот; введение мяча в игру, адресуя его свободному от опеки партнёру.</w:t>
      </w:r>
    </w:p>
    <w:p w:rsidR="00DA6F77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Учебные и тренировочные игры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Совершенство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вание индивидуальных, групповых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6B5C7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командных тактических действий.</w:t>
      </w:r>
    </w:p>
    <w:p w:rsidR="004C5CD2" w:rsidRDefault="004C5CD2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Pr="004C5CD2" w:rsidRDefault="004C5CD2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6B5C79" w:rsidRPr="004C5CD2" w:rsidRDefault="006B5C79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4C5CD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sz w:val="28"/>
          <w:szCs w:val="28"/>
        </w:rPr>
        <w:t>СРЕДСТВА КОНТРОЛЯ</w:t>
      </w:r>
    </w:p>
    <w:p w:rsidR="003C068C" w:rsidRPr="004C5CD2" w:rsidRDefault="003C068C" w:rsidP="004C5CD2">
      <w:pPr>
        <w:pStyle w:val="a4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Педагогический контроль и оценка подготовки подготовленности учащихся</w:t>
      </w:r>
      <w:r w:rsidR="003C068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группы являются важными элементами, опред</w:t>
      </w:r>
      <w:r w:rsidR="003C068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еляющими эффективность процесса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обучения и тренировки. Для получения объ</w:t>
      </w:r>
      <w:r w:rsidR="003C068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ективной информации планируется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использовать педагогическое наблюдение и тестировани</w:t>
      </w:r>
      <w:r w:rsidR="003C068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е. Контроль за уровнем нагрузки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 занятия проводится по карте педагогического н</w:t>
      </w:r>
      <w:r w:rsidR="003C068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аблюдения за степенью утомления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учащихся:</w:t>
      </w:r>
    </w:p>
    <w:p w:rsidR="003C068C" w:rsidRPr="004C5CD2" w:rsidRDefault="003C068C" w:rsidP="004C5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947"/>
        <w:gridCol w:w="3123"/>
        <w:gridCol w:w="2076"/>
        <w:gridCol w:w="2885"/>
      </w:tblGrid>
      <w:tr w:rsidR="003C068C" w:rsidRPr="004C5CD2" w:rsidTr="004C5CD2">
        <w:trPr>
          <w:gridAfter w:val="2"/>
          <w:wAfter w:w="4961" w:type="dxa"/>
        </w:trPr>
        <w:tc>
          <w:tcPr>
            <w:tcW w:w="1947" w:type="dxa"/>
            <w:vMerge w:val="restart"/>
          </w:tcPr>
          <w:p w:rsidR="003C068C" w:rsidRPr="004C5CD2" w:rsidRDefault="003C068C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Объект</w:t>
            </w:r>
          </w:p>
          <w:p w:rsidR="003C068C" w:rsidRPr="004C5CD2" w:rsidRDefault="003C068C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наблюдения</w:t>
            </w:r>
          </w:p>
        </w:tc>
        <w:tc>
          <w:tcPr>
            <w:tcW w:w="3123" w:type="dxa"/>
          </w:tcPr>
          <w:p w:rsidR="003C068C" w:rsidRPr="004C5CD2" w:rsidRDefault="003C068C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Степень и признаки утомления</w:t>
            </w:r>
          </w:p>
        </w:tc>
      </w:tr>
      <w:tr w:rsidR="003C068C" w:rsidRPr="004C5CD2" w:rsidTr="004C5CD2">
        <w:tc>
          <w:tcPr>
            <w:tcW w:w="1947" w:type="dxa"/>
            <w:vMerge/>
          </w:tcPr>
          <w:p w:rsidR="003C068C" w:rsidRPr="004C5CD2" w:rsidRDefault="003C068C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3C068C" w:rsidRPr="004C5CD2" w:rsidRDefault="003C068C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Небольшая</w:t>
            </w:r>
          </w:p>
        </w:tc>
        <w:tc>
          <w:tcPr>
            <w:tcW w:w="2076" w:type="dxa"/>
          </w:tcPr>
          <w:p w:rsidR="003C068C" w:rsidRPr="004C5CD2" w:rsidRDefault="003C068C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885" w:type="dxa"/>
          </w:tcPr>
          <w:p w:rsidR="003C068C" w:rsidRPr="004C5CD2" w:rsidRDefault="003C068C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Большая</w:t>
            </w:r>
          </w:p>
          <w:p w:rsidR="003C068C" w:rsidRPr="004C5CD2" w:rsidRDefault="003C068C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(недопустимая)</w:t>
            </w:r>
          </w:p>
        </w:tc>
      </w:tr>
      <w:tr w:rsidR="003C068C" w:rsidRPr="004C5CD2" w:rsidTr="004C5CD2">
        <w:tc>
          <w:tcPr>
            <w:tcW w:w="1947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Цвет кожи лица</w:t>
            </w:r>
          </w:p>
        </w:tc>
        <w:tc>
          <w:tcPr>
            <w:tcW w:w="3123" w:type="dxa"/>
          </w:tcPr>
          <w:p w:rsidR="008149D6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Небольшое</w:t>
            </w:r>
          </w:p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покраснение</w:t>
            </w:r>
          </w:p>
        </w:tc>
        <w:tc>
          <w:tcPr>
            <w:tcW w:w="2076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Значительное покраснение</w:t>
            </w:r>
          </w:p>
        </w:tc>
        <w:tc>
          <w:tcPr>
            <w:tcW w:w="2885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Редкое покраснение,</w:t>
            </w:r>
          </w:p>
          <w:p w:rsidR="008149D6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побледнение или синюшность</w:t>
            </w:r>
          </w:p>
        </w:tc>
      </w:tr>
      <w:tr w:rsidR="003C068C" w:rsidRPr="004C5CD2" w:rsidTr="004C5CD2">
        <w:tc>
          <w:tcPr>
            <w:tcW w:w="1947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Речь</w:t>
            </w:r>
          </w:p>
        </w:tc>
        <w:tc>
          <w:tcPr>
            <w:tcW w:w="3123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Отчетливая</w:t>
            </w:r>
          </w:p>
        </w:tc>
        <w:tc>
          <w:tcPr>
            <w:tcW w:w="2076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Затрудненная</w:t>
            </w:r>
          </w:p>
        </w:tc>
        <w:tc>
          <w:tcPr>
            <w:tcW w:w="2885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Крайне затрудненная</w:t>
            </w:r>
          </w:p>
          <w:p w:rsidR="008149D6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или невозможная</w:t>
            </w:r>
          </w:p>
        </w:tc>
      </w:tr>
      <w:tr w:rsidR="003C068C" w:rsidRPr="004C5CD2" w:rsidTr="004C5CD2">
        <w:tc>
          <w:tcPr>
            <w:tcW w:w="1947" w:type="dxa"/>
          </w:tcPr>
          <w:p w:rsidR="008149D6" w:rsidRPr="004C5CD2" w:rsidRDefault="008149D6" w:rsidP="008149D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Мимика</w:t>
            </w:r>
          </w:p>
        </w:tc>
        <w:tc>
          <w:tcPr>
            <w:tcW w:w="3123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Обычная</w:t>
            </w:r>
          </w:p>
        </w:tc>
        <w:tc>
          <w:tcPr>
            <w:tcW w:w="2076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Выражение лица</w:t>
            </w:r>
          </w:p>
          <w:p w:rsidR="008149D6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напряженное</w:t>
            </w:r>
          </w:p>
        </w:tc>
        <w:tc>
          <w:tcPr>
            <w:tcW w:w="2885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Выражение страдания на лице</w:t>
            </w:r>
          </w:p>
        </w:tc>
      </w:tr>
      <w:tr w:rsidR="003C068C" w:rsidRPr="004C5CD2" w:rsidTr="004C5CD2">
        <w:tc>
          <w:tcPr>
            <w:tcW w:w="1947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Потливость</w:t>
            </w:r>
          </w:p>
        </w:tc>
        <w:tc>
          <w:tcPr>
            <w:tcW w:w="3123" w:type="dxa"/>
          </w:tcPr>
          <w:p w:rsidR="003C068C" w:rsidRPr="004C5CD2" w:rsidRDefault="008149D6" w:rsidP="004C5CD2">
            <w:pPr>
              <w:ind w:right="-108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Небольшая</w:t>
            </w:r>
          </w:p>
        </w:tc>
        <w:tc>
          <w:tcPr>
            <w:tcW w:w="2076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Выраженная верхней половины тела</w:t>
            </w:r>
          </w:p>
        </w:tc>
        <w:tc>
          <w:tcPr>
            <w:tcW w:w="2885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Резкая верхней половины тела и ниже пояса, выступание соли</w:t>
            </w:r>
          </w:p>
        </w:tc>
      </w:tr>
      <w:tr w:rsidR="003C068C" w:rsidRPr="004C5CD2" w:rsidTr="004C5CD2">
        <w:tc>
          <w:tcPr>
            <w:tcW w:w="1947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Дыхание</w:t>
            </w:r>
          </w:p>
        </w:tc>
        <w:tc>
          <w:tcPr>
            <w:tcW w:w="3123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Учащенное, ровное</w:t>
            </w:r>
          </w:p>
        </w:tc>
        <w:tc>
          <w:tcPr>
            <w:tcW w:w="2076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Сильно учащенное</w:t>
            </w:r>
          </w:p>
        </w:tc>
        <w:tc>
          <w:tcPr>
            <w:tcW w:w="2885" w:type="dxa"/>
          </w:tcPr>
          <w:p w:rsidR="003C068C" w:rsidRPr="004C5CD2" w:rsidRDefault="008149D6" w:rsidP="003C068C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Сильно учащенное, поверхностное, с отдельными глубокими вдохами, сменяющимися беспорядочным дыханием</w:t>
            </w:r>
          </w:p>
        </w:tc>
      </w:tr>
      <w:tr w:rsidR="00E054F6" w:rsidRPr="004C5CD2" w:rsidTr="004C5CD2">
        <w:tc>
          <w:tcPr>
            <w:tcW w:w="1947" w:type="dxa"/>
          </w:tcPr>
          <w:p w:rsidR="00E054F6" w:rsidRPr="004C5CD2" w:rsidRDefault="00E054F6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3123" w:type="dxa"/>
          </w:tcPr>
          <w:p w:rsidR="00E054F6" w:rsidRPr="004C5CD2" w:rsidRDefault="002C4570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Бодрая походка</w:t>
            </w:r>
          </w:p>
        </w:tc>
        <w:tc>
          <w:tcPr>
            <w:tcW w:w="2076" w:type="dxa"/>
          </w:tcPr>
          <w:p w:rsidR="00E054F6" w:rsidRPr="004C5CD2" w:rsidRDefault="002C4570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Неуверенный шаг,</w:t>
            </w:r>
          </w:p>
          <w:p w:rsidR="002C4570" w:rsidRPr="004C5CD2" w:rsidRDefault="002C4570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покачивание</w:t>
            </w:r>
          </w:p>
        </w:tc>
        <w:tc>
          <w:tcPr>
            <w:tcW w:w="2885" w:type="dxa"/>
          </w:tcPr>
          <w:p w:rsidR="00E054F6" w:rsidRPr="004C5CD2" w:rsidRDefault="002C4570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Резкое покачивание, дрожание, вынужденная поза с </w:t>
            </w: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опорой, падение</w:t>
            </w:r>
          </w:p>
        </w:tc>
      </w:tr>
      <w:tr w:rsidR="00E054F6" w:rsidRPr="004C5CD2" w:rsidTr="004C5CD2">
        <w:tc>
          <w:tcPr>
            <w:tcW w:w="1947" w:type="dxa"/>
          </w:tcPr>
          <w:p w:rsidR="00E054F6" w:rsidRPr="004C5CD2" w:rsidRDefault="00E054F6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Самочувствие</w:t>
            </w:r>
          </w:p>
        </w:tc>
        <w:tc>
          <w:tcPr>
            <w:tcW w:w="3123" w:type="dxa"/>
          </w:tcPr>
          <w:p w:rsidR="00E054F6" w:rsidRPr="004C5CD2" w:rsidRDefault="002C4570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Жалоб нет</w:t>
            </w:r>
          </w:p>
        </w:tc>
        <w:tc>
          <w:tcPr>
            <w:tcW w:w="2076" w:type="dxa"/>
          </w:tcPr>
          <w:p w:rsidR="00E054F6" w:rsidRPr="004C5CD2" w:rsidRDefault="002C4570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Жалобы на усталость, боль в мышцах, сердцебиение, одышку, шум в ушах</w:t>
            </w:r>
          </w:p>
        </w:tc>
        <w:tc>
          <w:tcPr>
            <w:tcW w:w="2885" w:type="dxa"/>
          </w:tcPr>
          <w:p w:rsidR="00E054F6" w:rsidRPr="004C5CD2" w:rsidRDefault="002C4570" w:rsidP="00E054F6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Жалобы на головокружение, боль в правом подреберье, головная боль, тошнота, иногда икота, рвота</w:t>
            </w:r>
          </w:p>
        </w:tc>
      </w:tr>
    </w:tbl>
    <w:p w:rsidR="00E054F6" w:rsidRPr="004C5CD2" w:rsidRDefault="00E054F6" w:rsidP="0043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E775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Метод тестирования дает возможность оценить уровень подготовленности</w:t>
      </w:r>
      <w:r w:rsidR="00E7756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учащихся группы, прирост их физического развития и совершенствования технического</w:t>
      </w:r>
    </w:p>
    <w:p w:rsidR="00DA6F77" w:rsidRPr="004C5CD2" w:rsidRDefault="00DA6F77" w:rsidP="0043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мастерства.</w:t>
      </w:r>
    </w:p>
    <w:p w:rsidR="00DA6F77" w:rsidRPr="004C5CD2" w:rsidRDefault="00DA6F77" w:rsidP="00E775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Контроль осуществляется по таблице нормативов.</w:t>
      </w:r>
    </w:p>
    <w:p w:rsidR="00057A6F" w:rsidRPr="004C5CD2" w:rsidRDefault="00057A6F" w:rsidP="0043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057A6F" w:rsidRDefault="00057A6F" w:rsidP="0043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DA6F77" w:rsidRPr="004C5CD2" w:rsidRDefault="004C5CD2" w:rsidP="00057A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>Контроль</w:t>
      </w:r>
      <w:r w:rsidR="00DA6F77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ные нормативы</w:t>
      </w:r>
    </w:p>
    <w:p w:rsidR="00DA6F77" w:rsidRPr="004C5CD2" w:rsidRDefault="00DA6F77" w:rsidP="00057A6F">
      <w:pPr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для </w:t>
      </w:r>
      <w:r w:rsidR="004C5CD2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занимаю</w:t>
      </w: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ихся спортивно-оздоровительной группы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567"/>
        <w:gridCol w:w="1985"/>
        <w:gridCol w:w="2268"/>
        <w:gridCol w:w="1701"/>
      </w:tblGrid>
      <w:tr w:rsidR="00E24C4A" w:rsidRPr="004C5CD2" w:rsidTr="009A60A4">
        <w:trPr>
          <w:cantSplit/>
          <w:trHeight w:val="431"/>
        </w:trPr>
        <w:tc>
          <w:tcPr>
            <w:tcW w:w="2268" w:type="dxa"/>
            <w:vMerge w:val="restart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</w:p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Контрольное упражнение</w:t>
            </w:r>
          </w:p>
        </w:tc>
        <w:tc>
          <w:tcPr>
            <w:tcW w:w="567" w:type="dxa"/>
            <w:vMerge w:val="restart"/>
            <w:textDirection w:val="btLr"/>
          </w:tcPr>
          <w:p w:rsidR="00E24C4A" w:rsidRPr="004C5CD2" w:rsidRDefault="00E24C4A" w:rsidP="00915541">
            <w:pPr>
              <w:ind w:left="113" w:right="113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5954" w:type="dxa"/>
            <w:gridSpan w:val="3"/>
          </w:tcPr>
          <w:p w:rsidR="00E24C4A" w:rsidRPr="004C5CD2" w:rsidRDefault="00E24C4A" w:rsidP="00E24C4A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915541" w:rsidRPr="004C5CD2" w:rsidTr="00E24C4A">
        <w:trPr>
          <w:cantSplit/>
          <w:trHeight w:val="312"/>
        </w:trPr>
        <w:tc>
          <w:tcPr>
            <w:tcW w:w="2268" w:type="dxa"/>
            <w:vMerge/>
          </w:tcPr>
          <w:p w:rsidR="00915541" w:rsidRPr="004C5CD2" w:rsidRDefault="00915541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915541" w:rsidRPr="004C5CD2" w:rsidRDefault="00915541" w:rsidP="00915541">
            <w:pPr>
              <w:ind w:left="113" w:right="113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915541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2268" w:type="dxa"/>
          </w:tcPr>
          <w:p w:rsidR="00915541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701" w:type="dxa"/>
          </w:tcPr>
          <w:p w:rsidR="00915541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915541" w:rsidRPr="004C5CD2" w:rsidTr="00915541">
        <w:trPr>
          <w:cantSplit/>
          <w:trHeight w:val="228"/>
        </w:trPr>
        <w:tc>
          <w:tcPr>
            <w:tcW w:w="2268" w:type="dxa"/>
            <w:vMerge/>
          </w:tcPr>
          <w:p w:rsidR="00915541" w:rsidRPr="004C5CD2" w:rsidRDefault="00915541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915541" w:rsidRPr="004C5CD2" w:rsidRDefault="00915541" w:rsidP="00915541">
            <w:pPr>
              <w:ind w:left="113" w:right="113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915541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2268" w:type="dxa"/>
          </w:tcPr>
          <w:p w:rsidR="00915541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1701" w:type="dxa"/>
          </w:tcPr>
          <w:p w:rsidR="00915541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915541" w:rsidRPr="004C5CD2" w:rsidTr="00E24C4A">
        <w:trPr>
          <w:trHeight w:val="275"/>
        </w:trPr>
        <w:tc>
          <w:tcPr>
            <w:tcW w:w="8789" w:type="dxa"/>
            <w:gridSpan w:val="5"/>
          </w:tcPr>
          <w:p w:rsidR="00915541" w:rsidRPr="004C5CD2" w:rsidRDefault="00E24C4A" w:rsidP="00E24C4A">
            <w:pPr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Общая подготовленность</w:t>
            </w:r>
          </w:p>
        </w:tc>
      </w:tr>
      <w:tr w:rsidR="00E24C4A" w:rsidRPr="004C5CD2" w:rsidTr="00915541">
        <w:tc>
          <w:tcPr>
            <w:tcW w:w="2268" w:type="dxa"/>
            <w:vMerge w:val="restart"/>
          </w:tcPr>
          <w:p w:rsidR="00E24C4A" w:rsidRPr="004C5CD2" w:rsidRDefault="00E24C4A" w:rsidP="009A60A4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Бег 30 м.с.</w:t>
            </w:r>
          </w:p>
        </w:tc>
        <w:tc>
          <w:tcPr>
            <w:tcW w:w="567" w:type="dxa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2268" w:type="dxa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701" w:type="dxa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6,8</w:t>
            </w:r>
          </w:p>
        </w:tc>
      </w:tr>
      <w:tr w:rsidR="00E24C4A" w:rsidRPr="004C5CD2" w:rsidTr="00915541">
        <w:tc>
          <w:tcPr>
            <w:tcW w:w="2268" w:type="dxa"/>
            <w:vMerge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2268" w:type="dxa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701" w:type="dxa"/>
          </w:tcPr>
          <w:p w:rsidR="00E24C4A" w:rsidRPr="004C5CD2" w:rsidRDefault="00E24C4A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6,0</w:t>
            </w:r>
          </w:p>
        </w:tc>
      </w:tr>
      <w:tr w:rsidR="009A60A4" w:rsidRPr="004C5CD2" w:rsidTr="00915541">
        <w:tc>
          <w:tcPr>
            <w:tcW w:w="2268" w:type="dxa"/>
            <w:vMerge w:val="restart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Челночный бег 30 м.</w:t>
            </w:r>
          </w:p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(5х6м)</w:t>
            </w: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2268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13,8</w:t>
            </w:r>
          </w:p>
        </w:tc>
        <w:tc>
          <w:tcPr>
            <w:tcW w:w="1701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13,6</w:t>
            </w:r>
          </w:p>
        </w:tc>
      </w:tr>
      <w:tr w:rsidR="009A60A4" w:rsidRPr="004C5CD2" w:rsidTr="00915541">
        <w:tc>
          <w:tcPr>
            <w:tcW w:w="2268" w:type="dxa"/>
            <w:vMerge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13,6</w:t>
            </w:r>
          </w:p>
        </w:tc>
        <w:tc>
          <w:tcPr>
            <w:tcW w:w="2268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1701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13,2</w:t>
            </w:r>
          </w:p>
        </w:tc>
      </w:tr>
      <w:tr w:rsidR="009A60A4" w:rsidRPr="004C5CD2" w:rsidTr="00915541">
        <w:tc>
          <w:tcPr>
            <w:tcW w:w="2268" w:type="dxa"/>
            <w:vMerge w:val="restart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Прыжок в длину с места, см.</w:t>
            </w: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268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110</w:t>
            </w:r>
          </w:p>
        </w:tc>
      </w:tr>
      <w:tr w:rsidR="009A60A4" w:rsidRPr="004C5CD2" w:rsidTr="00915541">
        <w:tc>
          <w:tcPr>
            <w:tcW w:w="2268" w:type="dxa"/>
            <w:vMerge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68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701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123</w:t>
            </w:r>
          </w:p>
        </w:tc>
      </w:tr>
      <w:tr w:rsidR="009A60A4" w:rsidRPr="004C5CD2" w:rsidTr="009A60A4">
        <w:tc>
          <w:tcPr>
            <w:tcW w:w="8789" w:type="dxa"/>
            <w:gridSpan w:val="5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Специальная подготовленность</w:t>
            </w:r>
          </w:p>
        </w:tc>
      </w:tr>
      <w:tr w:rsidR="009A60A4" w:rsidRPr="004C5CD2" w:rsidTr="00915541">
        <w:tc>
          <w:tcPr>
            <w:tcW w:w="2268" w:type="dxa"/>
            <w:vMerge w:val="restart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Жонглирование мяча ногами, кол-во ударов</w:t>
            </w: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</w:tr>
      <w:tr w:rsidR="009A60A4" w:rsidRPr="004C5CD2" w:rsidTr="00915541">
        <w:tc>
          <w:tcPr>
            <w:tcW w:w="2268" w:type="dxa"/>
            <w:vMerge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</w:t>
            </w:r>
          </w:p>
        </w:tc>
      </w:tr>
      <w:tr w:rsidR="009A60A4" w:rsidRPr="004C5CD2" w:rsidTr="00915541">
        <w:tc>
          <w:tcPr>
            <w:tcW w:w="2268" w:type="dxa"/>
            <w:vMerge w:val="restart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Бег 30 м. с ведением мяча, сек.</w:t>
            </w: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2268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701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7,8</w:t>
            </w:r>
          </w:p>
        </w:tc>
      </w:tr>
      <w:tr w:rsidR="009A60A4" w:rsidRPr="004C5CD2" w:rsidTr="00915541">
        <w:tc>
          <w:tcPr>
            <w:tcW w:w="2268" w:type="dxa"/>
            <w:vMerge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2268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701" w:type="dxa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7,2</w:t>
            </w:r>
          </w:p>
        </w:tc>
      </w:tr>
      <w:tr w:rsidR="009A60A4" w:rsidRPr="004C5CD2" w:rsidTr="00915541">
        <w:tc>
          <w:tcPr>
            <w:tcW w:w="2268" w:type="dxa"/>
            <w:vMerge w:val="restart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Ведение мяча по «восьмерке»</w:t>
            </w: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A60A4" w:rsidRPr="004C5CD2" w:rsidRDefault="00CD5DE1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+</w:t>
            </w:r>
          </w:p>
        </w:tc>
      </w:tr>
      <w:tr w:rsidR="009A60A4" w:rsidRPr="004C5CD2" w:rsidTr="00915541">
        <w:tc>
          <w:tcPr>
            <w:tcW w:w="2268" w:type="dxa"/>
            <w:vMerge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A60A4" w:rsidRPr="004C5CD2" w:rsidRDefault="00CD5DE1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+</w:t>
            </w:r>
          </w:p>
        </w:tc>
      </w:tr>
      <w:tr w:rsidR="009A60A4" w:rsidRPr="004C5CD2" w:rsidTr="00915541">
        <w:tc>
          <w:tcPr>
            <w:tcW w:w="2268" w:type="dxa"/>
            <w:vMerge w:val="restart"/>
          </w:tcPr>
          <w:p w:rsidR="009A60A4" w:rsidRPr="004C5CD2" w:rsidRDefault="00A0328F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Ведение мяча по границе штрафной площадке</w:t>
            </w: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A60A4" w:rsidRPr="004C5CD2" w:rsidRDefault="00CD5DE1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+</w:t>
            </w:r>
          </w:p>
        </w:tc>
      </w:tr>
      <w:tr w:rsidR="009A60A4" w:rsidRPr="004C5CD2" w:rsidTr="00915541">
        <w:tc>
          <w:tcPr>
            <w:tcW w:w="2268" w:type="dxa"/>
            <w:vMerge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A60A4" w:rsidRPr="004C5CD2" w:rsidRDefault="009A60A4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A60A4" w:rsidRPr="004C5CD2" w:rsidRDefault="00CD5DE1" w:rsidP="00BB218E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+</w:t>
            </w:r>
          </w:p>
        </w:tc>
      </w:tr>
    </w:tbl>
    <w:p w:rsidR="00AF4BD5" w:rsidRPr="004C5CD2" w:rsidRDefault="00AF4BD5" w:rsidP="00AF4BD5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AF4BD5" w:rsidP="00AF4BD5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  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Примечание: знак </w:t>
      </w:r>
      <w:r w:rsidR="00DA6F77" w:rsidRPr="004C5CD2">
        <w:rPr>
          <w:rFonts w:ascii="Cambria Math" w:eastAsia="TimesNewRomanPSMT" w:hAnsi="Cambria Math" w:cs="Cambria Math"/>
          <w:sz w:val="28"/>
          <w:szCs w:val="28"/>
        </w:rPr>
        <w:t>≪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+</w:t>
      </w:r>
      <w:r w:rsidR="00DA6F77" w:rsidRPr="004C5CD2">
        <w:rPr>
          <w:rFonts w:ascii="Cambria Math" w:eastAsia="TimesNewRomanPSMT" w:hAnsi="Cambria Math" w:cs="Cambria Math"/>
          <w:sz w:val="28"/>
          <w:szCs w:val="28"/>
        </w:rPr>
        <w:t>≫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означает, что норматив выполнен (без учета времени)</w:t>
      </w:r>
    </w:p>
    <w:p w:rsidR="0098432C" w:rsidRPr="004C5CD2" w:rsidRDefault="0098432C" w:rsidP="0043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DC137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ПСИХОЛОГИЧЕСКАЯ ПОДГОТОВКА</w:t>
      </w:r>
    </w:p>
    <w:p w:rsidR="00DC1373" w:rsidRPr="004C5CD2" w:rsidRDefault="00DC1373" w:rsidP="00DC1373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Психологической подготовкой называют процесс, в ходе которого происходит</w:t>
      </w:r>
      <w:r w:rsidR="00D6679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формирование личностных и профессиональных качеств футболистов. Именно поэтому</w:t>
      </w:r>
      <w:r w:rsidR="00D6679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психологическая подготовка спортсменов - неотъемлем</w:t>
      </w:r>
      <w:r w:rsidR="00D6679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ая часть многолетней спортивной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подготовки, задачами которой является формиро</w:t>
      </w:r>
      <w:r w:rsidR="00D6679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вание психической устойчивости,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целеустремленности, самостоятельности в постанов</w:t>
      </w:r>
      <w:r w:rsidR="00D6679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ке и реализации целей, принятии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решений, воспитании воли. На спортивно-оздорови</w:t>
      </w:r>
      <w:r w:rsidR="00D6679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тельном этапе важнейшей задачей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психологической подготовки является фор</w:t>
      </w:r>
      <w:r w:rsidR="00D6679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мирование спортивного интереса, перспективной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цели, дисциплины, адекватной </w:t>
      </w:r>
      <w:r w:rsidR="00D6679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самооценки, образного мышления,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непроизвольного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внима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ния, психосенсорных процессов.</w:t>
      </w:r>
    </w:p>
    <w:p w:rsidR="00DA6F77" w:rsidRPr="004C5CD2" w:rsidRDefault="00DA6F77" w:rsidP="000E20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Основные средства психологической подготовки спортсмена -вербальные (словесные)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 комплексные.</w:t>
      </w:r>
    </w:p>
    <w:p w:rsidR="00DA6F77" w:rsidRPr="004C5CD2" w:rsidRDefault="00DA6F77" w:rsidP="000E20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вербальным (словесным)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относятся лекции, беседы, доклады, идеомоторная,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аутогенная и психорегулирующая тренировка.</w:t>
      </w:r>
    </w:p>
    <w:p w:rsidR="00DA6F77" w:rsidRPr="004C5CD2" w:rsidRDefault="00DA6F77" w:rsidP="000E20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комплексным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- спортивные и психолого-педагогические упражнения.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Методы психологической подготовки спортсменов делятся на сопряженные и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специальные.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Сопряженные методы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включают общие психолого-педагогические методы, методы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моделирования и программирован</w:t>
      </w:r>
      <w:r w:rsidRPr="004C5CD2">
        <w:rPr>
          <w:rFonts w:ascii="Cambria Math" w:eastAsia="TimesNewRomanPSMT" w:hAnsi="Cambria Math" w:cs="Cambria Math"/>
          <w:sz w:val="28"/>
          <w:szCs w:val="28"/>
        </w:rPr>
        <w:t>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соревновательной и тренировочной деятельности.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Специальными методами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психологической подготовки являются: стимуляция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деятельности в экстремальных условиях, методы психической регуляции, идеомоторных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представлений, методы внушения и убеждения.</w:t>
      </w:r>
    </w:p>
    <w:p w:rsidR="00DA6F77" w:rsidRPr="004C5CD2" w:rsidRDefault="00DA6F77" w:rsidP="000E20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Выделяют несколько основных направлений в психологической подготовке:</w:t>
      </w:r>
    </w:p>
    <w:p w:rsidR="00DA6F77" w:rsidRPr="004C5CD2" w:rsidRDefault="00DA6F77" w:rsidP="000E20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1) воспитание личностных (любовь к спорту и футболу, патриотизм) и волевых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качеств (смелость, решительность, умение играть с любым соперником и в трудных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условиях, выдержка и т.п.). Так постепенно формируется характер игрока, который в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значительной степени будет определять результативность его соревновательной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деятельности;</w:t>
      </w:r>
    </w:p>
    <w:p w:rsidR="00DA6F77" w:rsidRPr="004C5CD2" w:rsidRDefault="00DA6F77" w:rsidP="000E20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2) развитие психофизиологических процессов, определяющих внимание, восприятие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игровых ситуаций, быстроту реагирования и т.д.</w:t>
      </w:r>
    </w:p>
    <w:p w:rsidR="00DA6F77" w:rsidRPr="004C5CD2" w:rsidRDefault="000E20B4" w:rsidP="0043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ab/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3) формирование из группы игроков сплоченной команды, способной решать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поставленные перед ней задачи.</w:t>
      </w:r>
    </w:p>
    <w:p w:rsidR="00DA6F77" w:rsidRPr="004C5CD2" w:rsidRDefault="00DA6F77" w:rsidP="000E20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Важными моментами психологической подготовки является воспитание способности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управлять эмоциями и умений готовиться к соревновательной игре.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 психологической подготовке нет перерывов, она идет круглый год. В переходном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периоде, когда тренировок нет, образ жизни футболистов все равно должен</w:t>
      </w:r>
      <w:r w:rsidR="000E20B4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основываться на требованиях футбола.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Психологи установили, что выдающиеся спортсмены характеризуются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следующими качествами:</w:t>
      </w:r>
    </w:p>
    <w:p w:rsidR="00DA6F77" w:rsidRPr="004C5CD2" w:rsidRDefault="004C5CD2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уверенностью;</w:t>
      </w:r>
    </w:p>
    <w:p w:rsidR="00DA6F77" w:rsidRPr="004C5CD2" w:rsidRDefault="004C5CD2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-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способностью ставить перед собой цель, знать, как ее достигнуть и в конце концов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добиваться этого;</w:t>
      </w:r>
    </w:p>
    <w:p w:rsidR="00DA6F77" w:rsidRPr="004C5CD2" w:rsidRDefault="004C5CD2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стремлением к совершенству и уверенностью в том, что совершенству нет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предела;</w:t>
      </w:r>
    </w:p>
    <w:p w:rsidR="00DA6F77" w:rsidRPr="004C5CD2" w:rsidRDefault="004C5CD2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способностью сохранять спокойствие в критических ситуациях;</w:t>
      </w:r>
    </w:p>
    <w:p w:rsidR="00DA6F77" w:rsidRPr="004C5CD2" w:rsidRDefault="004C5CD2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умением сотрудничать с тренером и с партнерами;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истинным профессионализмом;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быть генератором создания </w:t>
      </w:r>
      <w:r w:rsidR="001139EF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командного духа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DA6F77" w:rsidRPr="004C5CD2" w:rsidRDefault="004C5CD2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способностью концентрироваться на игре и не обращать внимания на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отрицательные внешние воздействия;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готовностью выполнить большие нагрузки;</w:t>
      </w:r>
    </w:p>
    <w:p w:rsidR="00DA6F77" w:rsidRPr="004C5CD2" w:rsidRDefault="004C5CD2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умением быстро анализировать и преодолевать неудачи, бороться с трудностями;</w:t>
      </w:r>
    </w:p>
    <w:p w:rsidR="00DA6F77" w:rsidRPr="004C5CD2" w:rsidRDefault="004C5CD2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стремлением жить в положительных эмоциях и создавать для этого свой</w:t>
      </w:r>
      <w:r w:rsidR="001139EF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ритуал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. Этот ритуал передается от игрока к игроку и включает в себя установку на то,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что можно делать в команде и что нежелательно.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На практике психологическая подготовка и воспитательная работа реализуются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футболистами и тренерами в серии последовательных заданий:</w:t>
      </w:r>
    </w:p>
    <w:p w:rsidR="00DA6F77" w:rsidRPr="004C5CD2" w:rsidRDefault="004C5CD2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научить юных футболистов ставить реальные цели, и не только кратковременные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(на одну тренировку), но и на перспективу;</w:t>
      </w:r>
    </w:p>
    <w:p w:rsidR="00DA6F77" w:rsidRPr="004C5CD2" w:rsidRDefault="004C5CD2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научить объективно оценивать свои возможности в их достижении, и если что-то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не получается, то не искать виноватых среди п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артнеров, а уметь находить свои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недостатки и бороться с самим собой для их устранения.</w:t>
      </w:r>
    </w:p>
    <w:p w:rsidR="001139EF" w:rsidRPr="004C5CD2" w:rsidRDefault="001139EF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139EF" w:rsidRPr="004C5CD2" w:rsidRDefault="001139EF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1139E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ВОСПИТАТЕЛЬНАЯ РАБОТА</w:t>
      </w:r>
    </w:p>
    <w:p w:rsidR="001139EF" w:rsidRPr="004C5CD2" w:rsidRDefault="001139EF" w:rsidP="001139EF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Воспитание в широком смысле слова - это процесс систематического и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целенаправленного воздействия на духовное и физическ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ое развитие личности. В русском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языке есть и более узкое понимание воспитания - 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это привитие навыков поведения,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сформированных семьей, школой, средой, в 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которой проживает и третируется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воспитанник.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Прежде чем говорить о воспитательной работе, нужно определиться с критериями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воспитанности. Для этого нужно ответить на вопрос: 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какого футболиста можно считать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воспитанным человеком? Прежде всего, такого, для которого </w:t>
      </w:r>
      <w:r w:rsidR="001139EF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кодекс чести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спортсмена не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пустой звук, а свод жизненно важных правил. Кодекс чести предпола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гает, что в обыденной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жизни духовные правила преобладают над матери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альными и победа духа формирует воспитанного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человека.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В любой деятельности команды в целом и каждого ее члена в частности есть элемент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воспитания. Тренер, как человек организующий команду,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должен понимать, что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отношения между игроками есть важнейший элеме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нт воспитанности. Эффективность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групповой и командной деятельности организуется тре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нером так, чтобы игроки в своей деятельности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стремились улучшить межличностные отношения.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lastRenderedPageBreak/>
        <w:t>В каждом игровом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эпизоде есть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моменты, которые воспитанный игрок выполняет лучше, чем невоспитанный.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Роль тренера в воспитании - огромна. Все, что 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он говорит, становится для юных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игроков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откровением, и если он делает, как говорит, то это вдвойне откровение.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При систематизации многообразных методов воспитания необходимо исходить из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следующих двух основных моментов воспитательного процесса: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- во-первых, в процессе воспитания формируются убеждения и установки личности,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которые в значительной мере влияют на поступки, действия;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- во-вторых, в процессе воспитания многие формы и черты поведения повторяются так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часто, что становятся привычками личности. Из упроче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нных таким путем форм поведения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постепенно складываются качества личности. Деяте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льность воспитателя должна быть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ориентиро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вана 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оптимальное объединение методов убеждения, методов приучения и методов поручения.</w:t>
      </w:r>
    </w:p>
    <w:p w:rsidR="00DA6F77" w:rsidRPr="004C5CD2" w:rsidRDefault="001139EF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Методы убежден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нацелены на изменения в сознании. В результате использования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данных методов спортсмен должен действ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овать, руководствуясь знанием и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благоразумие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м.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Он должен быть убежден в нео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бходимости и правильности своих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установок и форм поведения в свете общественных требований.</w:t>
      </w:r>
    </w:p>
    <w:p w:rsidR="00DA6F77" w:rsidRPr="004C5CD2" w:rsidRDefault="001139EF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Методы приучен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ориентированы на соблюдение заданных норм и правил,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выражающих социально обязательные требования. Нормой повед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ения спортсмена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является выполнение этого требования с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внутренней готовностью и полным напряжением сил.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Нормы коллектива предполагают, ч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то каждый член коллектива будет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укреплять его престиж, уважать других членов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коллектива, помогать каждому и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корректно вести себя.</w:t>
      </w:r>
    </w:p>
    <w:p w:rsidR="00DA6F77" w:rsidRPr="004C5CD2" w:rsidRDefault="001139EF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Мет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од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поручен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ия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заключается в постановке спортсмену срочных и долговременных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заданий, которые относятся как к процессу трени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ровки, так и к внетренировочной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деятельности.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Успешность применения методов убеждения и приучения наряду с уже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охарактеризованными условиями решающим обр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азом зависит от влияния личного примера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тренера, степени выраженности ег</w:t>
      </w:r>
      <w:r w:rsidR="001139EF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 убеждений, моральных качеств,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психических свойств привычек.</w:t>
      </w:r>
    </w:p>
    <w:p w:rsidR="00DA6F77" w:rsidRPr="004C5CD2" w:rsidRDefault="00DA6F77" w:rsidP="001139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Целеустремленное руководство педагогическим процессом нельзя осуществлять</w:t>
      </w:r>
    </w:p>
    <w:p w:rsidR="00DA6F77" w:rsidRPr="004C5CD2" w:rsidRDefault="00783E19" w:rsidP="0043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изолированными отдельными мероприятиями. Под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линный успех дает лишь единство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действий тренера и спортсменов, единство воспит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ания и самовоспитания. При этом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воздействие личного примера, индивидуальности трене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ра необходимо рассматривать как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органический элемент всей совокупности педагогических условий.</w:t>
      </w:r>
    </w:p>
    <w:p w:rsidR="00DA6F77" w:rsidRPr="004C5CD2" w:rsidRDefault="00DA6F77" w:rsidP="00783E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Сила личного примера тренера определяется тем, насколько</w:t>
      </w:r>
      <w:r w:rsidR="00783E1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последовательно он демонстрирует верн</w:t>
      </w:r>
      <w:r w:rsidR="00783E1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ость принципам и нормам морали,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нравственную чистоту и действенность воли, предъявл</w:t>
      </w:r>
      <w:r w:rsidR="00783E1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яет высокие требования к самому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себе и всегда стремится к совершенствованию </w:t>
      </w:r>
      <w:r w:rsidR="00783E1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собственных познаний, моральных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качеств, опыта и профессионального мастерства.</w:t>
      </w:r>
    </w:p>
    <w:p w:rsidR="00DA6F77" w:rsidRPr="004C5CD2" w:rsidRDefault="00DA6F77" w:rsidP="00783E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Воспитательная работа должна носить системный характер.</w:t>
      </w:r>
      <w:r w:rsidR="00783E1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Для этого тренер составляет план воспитательной</w:t>
      </w:r>
      <w:r w:rsidR="00783E1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работы, основными средствами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формами которой являются воспитательные мероприяти</w:t>
      </w:r>
      <w:r w:rsidR="00783E1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 во время учебно-тренировочных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занятий.</w:t>
      </w:r>
    </w:p>
    <w:p w:rsidR="00783E19" w:rsidRPr="004C5CD2" w:rsidRDefault="00783E19" w:rsidP="00783E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783E19" w:rsidRDefault="00783E19" w:rsidP="00783E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783E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20587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ПЛАНИРОВАНИЕ ПОДГОТОВКИ НАЧИНАЮЩЕГО ФУТБОЛИСТА</w:t>
      </w:r>
    </w:p>
    <w:p w:rsidR="0020587A" w:rsidRPr="004C5CD2" w:rsidRDefault="0020587A" w:rsidP="00BF0D8A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20587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Подготовка юных футболистов осуществляется с обязательным использованием</w:t>
      </w:r>
      <w:r w:rsidR="0020587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следующих документов планирования:</w:t>
      </w:r>
    </w:p>
    <w:p w:rsidR="00DA6F77" w:rsidRPr="004C5CD2" w:rsidRDefault="00DA6F77" w:rsidP="0020587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1) план-конспект учебно-тренировочного занятия;</w:t>
      </w:r>
    </w:p>
    <w:p w:rsidR="00DA6F77" w:rsidRPr="004C5CD2" w:rsidRDefault="00DA6F77" w:rsidP="0020587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2) план работы в микроцикле;</w:t>
      </w:r>
    </w:p>
    <w:p w:rsidR="00DA6F77" w:rsidRPr="004C5CD2" w:rsidRDefault="00DA6F77" w:rsidP="0020587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3) план работы в межигровом цикле (для футболистов старших возрастных групп);</w:t>
      </w:r>
    </w:p>
    <w:p w:rsidR="00DA6F77" w:rsidRPr="004C5CD2" w:rsidRDefault="00DA6F77" w:rsidP="0020587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4) планы работы в подготовительном и соревновательном периодах (для футболистов</w:t>
      </w:r>
      <w:r w:rsidR="0020587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старших возрастных групп);</w:t>
      </w:r>
    </w:p>
    <w:p w:rsidR="00DA6F77" w:rsidRPr="004C5CD2" w:rsidRDefault="00DA6F77" w:rsidP="0020587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5) план работы в годичном цикле.</w:t>
      </w:r>
    </w:p>
    <w:p w:rsidR="0020587A" w:rsidRPr="004C5CD2" w:rsidRDefault="0020587A" w:rsidP="0020587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20587A" w:rsidRPr="004C5CD2" w:rsidRDefault="0020587A" w:rsidP="0020587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2058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6.1. ПЛАНИРОВАНИЕ ТРЕНИРОВОЧНОГО ЗАНЯТИЯ</w:t>
      </w:r>
    </w:p>
    <w:p w:rsidR="0020587A" w:rsidRPr="004C5CD2" w:rsidRDefault="0020587A" w:rsidP="002058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8F34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Каждое учебно-тренировочное занятие состоит как минимум из трех частей: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подготовительной, основной и заключительной.</w:t>
      </w:r>
    </w:p>
    <w:p w:rsidR="00DA6F77" w:rsidRPr="004C5CD2" w:rsidRDefault="00DA6F77" w:rsidP="008F34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Для проведения занятия необходим конспект, в котором тренер отмечает какие, 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как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 в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какой последовательности выполняются избранные им упражнения.</w:t>
      </w:r>
    </w:p>
    <w:p w:rsidR="00DA6F77" w:rsidRPr="004C5CD2" w:rsidRDefault="00DA6F77" w:rsidP="008F34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Конспект состоит как минимум из общей его характеристики, задач, подлежащих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решению, и трех практических частей.</w:t>
      </w:r>
    </w:p>
    <w:p w:rsidR="00DA6F77" w:rsidRPr="004C5CD2" w:rsidRDefault="008F346B" w:rsidP="008F34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Час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ть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первая, п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од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готовитель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на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я (разминк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а).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В ней решению подлежат две задачи.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Первая - подготовить мышечный аппарат и ф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ункциональные системы организма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(сердечнососудистую, дыхательную и др.) к предстояще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й работе. Вторая - создать пси-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хологический настрой на эффективное решение задач основной части занятия. Поэт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ому в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первой части разминки используют общеразвив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ающие упражнения, а во второй - </w:t>
      </w:r>
      <w:r w:rsidR="00DA6F77" w:rsidRPr="004C5CD2">
        <w:rPr>
          <w:rFonts w:ascii="Times New Roman" w:eastAsia="TimesNewRomanPSMT" w:hAnsi="Times New Roman" w:cs="Times New Roman"/>
          <w:sz w:val="28"/>
          <w:szCs w:val="28"/>
        </w:rPr>
        <w:t>настроечные упражнения.</w:t>
      </w:r>
    </w:p>
    <w:p w:rsidR="00DA6F77" w:rsidRPr="004C5CD2" w:rsidRDefault="00DA6F77" w:rsidP="008F34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Часть</w:t>
      </w:r>
      <w:r w:rsidR="008F346B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вторая (основная).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 этой части занятия решению подлежит основная его задача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- обучение или совершенствование технических приемов футбола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, освоение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индивидуальных, групповых и командных тактически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х действий, развитие физических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качеств и т.п. Используются для этого подводящи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 и основные специализированные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упражнения.</w:t>
      </w:r>
    </w:p>
    <w:p w:rsidR="00DA6F77" w:rsidRPr="004C5CD2" w:rsidRDefault="00DA6F77" w:rsidP="008F34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Часть</w:t>
      </w:r>
      <w:r w:rsidR="008F346B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треть</w:t>
      </w:r>
      <w:r w:rsidR="008F346B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я, заклю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чите</w:t>
      </w:r>
      <w:r w:rsidR="008F346B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ль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ная (заминка</w:t>
      </w:r>
      <w:r w:rsidR="008F346B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)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Задача - создание условий для</w:t>
      </w:r>
      <w:r w:rsidR="008F346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развертывания восстановительных процессов.</w:t>
      </w:r>
    </w:p>
    <w:p w:rsidR="00CD5098" w:rsidRPr="004C5CD2" w:rsidRDefault="00CD5098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CD5098" w:rsidRDefault="00CD5098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Pr="004C5CD2" w:rsidRDefault="004C5CD2" w:rsidP="008F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Pr="004C5CD2" w:rsidRDefault="00160A72" w:rsidP="00160A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iCs/>
          <w:sz w:val="28"/>
          <w:szCs w:val="28"/>
        </w:rPr>
        <w:t>КОН</w:t>
      </w:r>
      <w:r w:rsidR="004C5CD2" w:rsidRPr="004C5CD2">
        <w:rPr>
          <w:rFonts w:ascii="Times New Roman" w:eastAsia="TimesNewRomanPSMT" w:hAnsi="Times New Roman" w:cs="Times New Roman"/>
          <w:b/>
          <w:iCs/>
          <w:sz w:val="28"/>
          <w:szCs w:val="28"/>
        </w:rPr>
        <w:t xml:space="preserve">СПЕКТ </w:t>
      </w:r>
    </w:p>
    <w:p w:rsidR="00160A72" w:rsidRPr="004C5CD2" w:rsidRDefault="004C5CD2" w:rsidP="00160A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iCs/>
          <w:sz w:val="28"/>
          <w:szCs w:val="28"/>
        </w:rPr>
        <w:t>занятия для спортивно-оздоровительных групп</w:t>
      </w:r>
    </w:p>
    <w:p w:rsidR="00160A72" w:rsidRPr="004C5CD2" w:rsidRDefault="00160A72" w:rsidP="00DA6F7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8"/>
          <w:szCs w:val="28"/>
        </w:rPr>
      </w:pPr>
    </w:p>
    <w:p w:rsidR="00DA6F77" w:rsidRPr="004C5CD2" w:rsidRDefault="00B35FFF" w:rsidP="00DA6F7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ата проведения:__________________________________</w:t>
      </w:r>
    </w:p>
    <w:p w:rsidR="00DA6F77" w:rsidRPr="004C5CD2" w:rsidRDefault="00DA6F77" w:rsidP="00DA6F7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Место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>ро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ведения:________________________________</w:t>
      </w:r>
    </w:p>
    <w:p w:rsidR="00DA6F77" w:rsidRPr="004C5CD2" w:rsidRDefault="00B35FFF" w:rsidP="00DA6F7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ен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та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рь мя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чи, жилеты, кон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усы, 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аркеры, стойк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и.</w:t>
      </w:r>
    </w:p>
    <w:p w:rsidR="00DA6F77" w:rsidRPr="004C5CD2" w:rsidRDefault="00B35FFF" w:rsidP="00DA6F7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Зад</w:t>
      </w:r>
      <w:r w:rsidR="00DA6F77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ачи:</w:t>
      </w:r>
    </w:p>
    <w:p w:rsidR="00DA6F77" w:rsidRPr="004C5CD2" w:rsidRDefault="00DA6F77" w:rsidP="00B35FF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ознакомление детей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футболом;</w:t>
      </w:r>
    </w:p>
    <w:p w:rsidR="00DA6F77" w:rsidRPr="004C5CD2" w:rsidRDefault="00DA6F77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ое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>ни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связки приемов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«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остановка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движуще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>го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ся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встречу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мяча с</w:t>
      </w:r>
      <w:r w:rsidR="00B35FF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последующим уда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>ром п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 нему средней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внутренней частью подъема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стопы;</w:t>
      </w:r>
    </w:p>
    <w:p w:rsidR="00DA6F77" w:rsidRPr="004C5CD2" w:rsidRDefault="00DE450F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- р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азвитие координационных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способностей 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прыгучести.</w:t>
      </w:r>
    </w:p>
    <w:p w:rsidR="00DA6F77" w:rsidRPr="004C5CD2" w:rsidRDefault="00DE450F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Р</w:t>
      </w:r>
      <w:r w:rsidR="00DA6F77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азминка (10-15 мин</w:t>
      </w: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)</w:t>
      </w:r>
      <w:r w:rsidR="00DA6F77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,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которой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есть повторени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 к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ак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уже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выполнявшихся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ранее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 у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пражнени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й, т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ак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ов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ых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з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адан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ий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E450F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Упр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аж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нени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я:</w:t>
      </w:r>
    </w:p>
    <w:p w:rsidR="00DA6F77" w:rsidRPr="004C5CD2" w:rsidRDefault="00DA6F77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•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Подвижн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ая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игр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 «Кто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под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хо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>дил» - 5 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ин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9656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•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Построение в шеренгу п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отом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перестрое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ние и</w:t>
      </w:r>
      <w:r w:rsidR="00DE450F" w:rsidRPr="004C5CD2">
        <w:rPr>
          <w:rFonts w:ascii="Times New Roman" w:eastAsia="TimesNewRomanPSMT" w:hAnsi="Times New Roman" w:cs="Times New Roman"/>
          <w:iCs/>
          <w:sz w:val="28"/>
          <w:szCs w:val="28"/>
        </w:rPr>
        <w:t>з о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н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ой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шер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енги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две, пот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ом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из дву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х -</w:t>
      </w:r>
      <w:r w:rsid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в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ч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етыре. Пер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естр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оение из четыр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ех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шер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енг в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одну - 2 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ин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9656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•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Х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од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ьб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 н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 носка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х и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 пят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к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ах, ходьба бок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ом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впере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 п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рист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ав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ны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ми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шаг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ами, ходьб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 в пол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о-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жении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«р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ук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 на пле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че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впереди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стоящего пар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тн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ера».</w:t>
      </w:r>
    </w:p>
    <w:p w:rsidR="00DA6F77" w:rsidRPr="004C5CD2" w:rsidRDefault="00DA6F77" w:rsidP="009656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•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Юные игроки располага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ют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ся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колон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х по 4-6 чел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Р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ас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тояние между колоннами 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игр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о-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ками внутри колонны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- по 2-3 м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Ходьба, ходьб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 с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ускорением и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бег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трусц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ой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 н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ап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равления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х,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 указываемых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тренером. Задача -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сохранение дистанций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ежду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колоннами и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между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игроками внутри колонны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,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бло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к 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грок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ов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96569B" w:rsidRPr="004C5CD2">
        <w:rPr>
          <w:rFonts w:ascii="Times New Roman" w:eastAsia="TimesNewRomanPSMT" w:hAnsi="Times New Roman" w:cs="Times New Roman"/>
          <w:iCs/>
          <w:sz w:val="28"/>
          <w:szCs w:val="28"/>
        </w:rPr>
        <w:t>должен пер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емещ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ат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ьс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я к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ак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единое целое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9656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•У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каждого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игрока мяч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Одновременное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ведение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а 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семии гроками на площадк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е 20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х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20 м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мяч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ести- внутренней частью подъема</w:t>
      </w:r>
      <w:r w:rsidR="00D42D56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42D56" w:rsidP="00D42D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О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сновная часть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тренировки (25 мин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)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: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освоение связки приемов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«остановка дви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жу 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>ще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гося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встречу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мяча с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последующим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ударом по нем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>у с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редней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и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внутренней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частью п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>од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ъема</w:t>
      </w:r>
      <w:r w:rsidR="00A866C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стопы.</w:t>
      </w:r>
    </w:p>
    <w:p w:rsidR="00DA6F77" w:rsidRPr="004C5CD2" w:rsidRDefault="00DA6F77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Упражнения:</w:t>
      </w:r>
    </w:p>
    <w:p w:rsidR="00DA6F77" w:rsidRPr="004C5CD2" w:rsidRDefault="00DA6F77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•Каждый юный ф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>ут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болист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мячом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Удары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6-7 м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 неподвижному мяч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у 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нутренней стороной стопы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цель, изображенную на с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тенке. Отскакивающий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6311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от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стенки мяч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ост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анав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ливают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также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внутренней стороной стопы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864DAB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•У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пражне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ни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я 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парах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 месте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Передачи 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остановки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а внутреней стороной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стопы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864DAB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•П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одвижная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игра - 3 мин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•Упр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аж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нен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я в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парах Игрок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накатывает своему партнеру мяч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навстречу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Тот останав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ли- 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ва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ет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го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поочередно внутренней стороной с топы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о правой, то левой ноги,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потом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вед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ет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я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ч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дистанции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5-7 м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послечего наносит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дар по мячу внутренней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стороной стопы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  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аленькие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вор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>ота. П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осле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2-4 п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овторений партнеры меняются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местами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• Упражнение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 координацию</w:t>
      </w:r>
      <w:r w:rsidR="0065141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со скакалками.</w:t>
      </w:r>
    </w:p>
    <w:p w:rsidR="00DA6F77" w:rsidRPr="004C5CD2" w:rsidRDefault="00DB7E2D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Игр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овая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часть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тре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ни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ровки</w:t>
      </w:r>
    </w:p>
    <w:p w:rsidR="00DA6F77" w:rsidRPr="004C5CD2" w:rsidRDefault="00DA6F77" w:rsidP="00B35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•Продолжение</w:t>
      </w:r>
      <w:r w:rsidR="00DB7E2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подвижной</w:t>
      </w:r>
      <w:r w:rsidR="00DB7E2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игры из 2-й</w:t>
      </w:r>
      <w:r w:rsidR="00DB7E2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части</w:t>
      </w:r>
      <w:r w:rsidR="00DB7E2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э</w:t>
      </w:r>
      <w:r w:rsidR="00DB7E2D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тог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</w:t>
      </w:r>
      <w:r w:rsidR="00DB7E2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тре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нировочного занятия- 3 </w:t>
      </w:r>
      <w:r w:rsidR="00DB7E2D" w:rsidRPr="004C5CD2">
        <w:rPr>
          <w:rFonts w:ascii="Times New Roman" w:eastAsia="TimesNewRomanPSMT" w:hAnsi="Times New Roman" w:cs="Times New Roman"/>
          <w:iCs/>
          <w:sz w:val="28"/>
          <w:szCs w:val="28"/>
        </w:rPr>
        <w:t>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ин</w:t>
      </w:r>
      <w:r w:rsidR="00DB7E2D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FA2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lastRenderedPageBreak/>
        <w:t>•Игра  н</w:t>
      </w:r>
      <w:r w:rsidR="00FA25A8" w:rsidRPr="004C5CD2">
        <w:rPr>
          <w:rFonts w:ascii="Times New Roman" w:eastAsia="TimesNewRomanPSMT" w:hAnsi="Times New Roman" w:cs="Times New Roman"/>
          <w:iCs/>
          <w:sz w:val="28"/>
          <w:szCs w:val="28"/>
        </w:rPr>
        <w:t>а 3 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грока на пло</w:t>
      </w:r>
      <w:r w:rsidR="00FA25A8" w:rsidRPr="004C5CD2">
        <w:rPr>
          <w:rFonts w:ascii="Times New Roman" w:eastAsia="TimesNewRomanPSMT" w:hAnsi="Times New Roman" w:cs="Times New Roman"/>
          <w:iCs/>
          <w:sz w:val="28"/>
          <w:szCs w:val="28"/>
        </w:rPr>
        <w:t>щад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ке 15 м</w:t>
      </w:r>
      <w:r w:rsidR="00FA25A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х10 м</w:t>
      </w:r>
      <w:r w:rsidR="00FA25A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</w:t>
      </w:r>
      <w:r w:rsidR="00FA25A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использованием внут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ренней сто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роны стопы</w:t>
      </w:r>
      <w:r w:rsid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FA25A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>д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ля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остановок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ведения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мяча,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также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для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ударо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в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по воротам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FA2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•Контроль точности ударов. Каждый занимающи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йся наносит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по 6 ударов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>ну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тренней час</w:t>
      </w:r>
      <w:r w:rsidR="00C176E1" w:rsidRPr="004C5CD2">
        <w:rPr>
          <w:rFonts w:ascii="Times New Roman" w:eastAsia="TimesNewRomanPSMT" w:hAnsi="Times New Roman" w:cs="Times New Roman"/>
          <w:iCs/>
          <w:sz w:val="28"/>
          <w:szCs w:val="28"/>
        </w:rPr>
        <w:t>-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тью сто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пы(три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правой и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столько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ж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 левой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огой в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вор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>ота ширин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>ой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864DAB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1 м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>ис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танции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6 м с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р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>збе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га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в2-3 м</w:t>
      </w:r>
      <w:r w:rsidR="009A7ECC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9A7E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В</w:t>
      </w:r>
      <w:r w:rsidR="00A24DF6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зак</w:t>
      </w:r>
      <w:r w:rsidR="00A24DF6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лю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чите</w:t>
      </w:r>
      <w:r w:rsidR="00A24DF6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ль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но</w:t>
      </w:r>
      <w:r w:rsidR="00A24DF6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й ч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асти</w:t>
      </w:r>
      <w:r w:rsidR="00A24DF6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тренировки </w:t>
      </w:r>
      <w:r w:rsidR="00A24DF6" w:rsidRPr="004C5CD2">
        <w:rPr>
          <w:rFonts w:ascii="Times New Roman" w:eastAsia="TimesNewRomanPSMT" w:hAnsi="Times New Roman" w:cs="Times New Roman"/>
          <w:iCs/>
          <w:sz w:val="28"/>
          <w:szCs w:val="28"/>
        </w:rPr>
        <w:t>фут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бо</w:t>
      </w:r>
      <w:r w:rsidR="00A24DF6" w:rsidRPr="004C5CD2">
        <w:rPr>
          <w:rFonts w:ascii="Times New Roman" w:eastAsia="TimesNewRomanPSMT" w:hAnsi="Times New Roman" w:cs="Times New Roman"/>
          <w:iCs/>
          <w:sz w:val="28"/>
          <w:szCs w:val="28"/>
        </w:rPr>
        <w:t>ли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сты черед</w:t>
      </w:r>
      <w:r w:rsidR="00A24DF6" w:rsidRPr="004C5CD2">
        <w:rPr>
          <w:rFonts w:ascii="Times New Roman" w:eastAsia="TimesNewRomanPSMT" w:hAnsi="Times New Roman" w:cs="Times New Roman"/>
          <w:iCs/>
          <w:sz w:val="28"/>
          <w:szCs w:val="28"/>
        </w:rPr>
        <w:t>ую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 бег</w:t>
      </w:r>
      <w:r w:rsidR="00A24DF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тру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сцой</w:t>
      </w:r>
      <w:r w:rsidR="00A24DF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</w:t>
      </w:r>
      <w:r w:rsid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ходьб</w:t>
      </w:r>
      <w:r w:rsidR="00A24DF6" w:rsidRPr="004C5CD2">
        <w:rPr>
          <w:rFonts w:ascii="Times New Roman" w:eastAsia="TimesNewRomanPSMT" w:hAnsi="Times New Roman" w:cs="Times New Roman"/>
          <w:iCs/>
          <w:sz w:val="28"/>
          <w:szCs w:val="28"/>
        </w:rPr>
        <w:t>ой п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оперим</w:t>
      </w:r>
      <w:r w:rsidR="00D13CE4" w:rsidRPr="004C5CD2">
        <w:rPr>
          <w:rFonts w:ascii="Times New Roman" w:eastAsia="TimesNewRomanPSMT" w:hAnsi="Times New Roman" w:cs="Times New Roman"/>
          <w:iCs/>
          <w:sz w:val="28"/>
          <w:szCs w:val="28"/>
        </w:rPr>
        <w:t>ет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ру</w:t>
      </w:r>
      <w:r w:rsidR="00D13CE4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площадки и</w:t>
      </w:r>
      <w:r w:rsidR="00D13CE4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выполняют</w:t>
      </w:r>
      <w:r w:rsidR="00D13CE4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упр</w:t>
      </w:r>
      <w:r w:rsidR="00D13CE4" w:rsidRPr="004C5CD2">
        <w:rPr>
          <w:rFonts w:ascii="Times New Roman" w:eastAsia="TimesNewRomanPSMT" w:hAnsi="Times New Roman" w:cs="Times New Roman"/>
          <w:iCs/>
          <w:sz w:val="28"/>
          <w:szCs w:val="28"/>
        </w:rPr>
        <w:t>аж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нения с третчинга в</w:t>
      </w:r>
      <w:r w:rsidR="00D13CE4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положении</w:t>
      </w:r>
      <w:r w:rsidR="00D13CE4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сидя.</w:t>
      </w:r>
    </w:p>
    <w:p w:rsidR="009A7ECC" w:rsidRPr="004C5CD2" w:rsidRDefault="009A7ECC" w:rsidP="009A7EC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</w:p>
    <w:p w:rsidR="00DA6F77" w:rsidRPr="004C5CD2" w:rsidRDefault="00DA6F77" w:rsidP="00BF0D8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МЕТОДИКА ПОДГОТОВКИ ЮНЫХ ВРАТАРЕЙ</w:t>
      </w:r>
    </w:p>
    <w:p w:rsidR="00BF0D8A" w:rsidRPr="004C5CD2" w:rsidRDefault="00BF0D8A" w:rsidP="00BF0D8A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8"/>
          <w:szCs w:val="28"/>
        </w:rPr>
      </w:pPr>
    </w:p>
    <w:p w:rsidR="00DA6F77" w:rsidRPr="004C5CD2" w:rsidRDefault="00DA6F77" w:rsidP="00BF0D8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Специализированная подго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товка вратарей должна начинатьс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я с 7 лет.</w:t>
      </w:r>
    </w:p>
    <w:p w:rsidR="00DA6F77" w:rsidRPr="004C5CD2" w:rsidRDefault="00DA6F77" w:rsidP="00AB344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Основная задача тренера - найти ребенка с вратарскими задатками и раскрыть их в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рамках целостной системы подготовки. Важность системы состоит в согласова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нии развития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психофизических качеств и технических, так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тических навыков так, чтобы они развивались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без противоречий, естественным образом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Задача тренера – использовать упражнения,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стимулирующие и обогащающие природные качества.</w:t>
      </w:r>
    </w:p>
    <w:p w:rsidR="00DA6F77" w:rsidRPr="004C5CD2" w:rsidRDefault="00DA6F77" w:rsidP="00AB344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Расширение диапазона движений должно проводиться за счет разнообразия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тренировочных упражнений.</w:t>
      </w:r>
    </w:p>
    <w:p w:rsidR="00DA6F77" w:rsidRPr="004C5CD2" w:rsidRDefault="00DA6F77" w:rsidP="00AB344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Вратарские тренировки проводятся 1-2 раза в неделю, в остальные тренировочные дни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они тренируется в режиме полевого игрока. Юные вратар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и должны играть как в поле, так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 в воротах.</w:t>
      </w:r>
    </w:p>
    <w:p w:rsidR="00DA6F77" w:rsidRPr="004C5CD2" w:rsidRDefault="00DA6F77" w:rsidP="00AB344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Участие его в роли полевого игрока будет способствовать и лучшему пониманию игры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 целом.</w:t>
      </w:r>
    </w:p>
    <w:p w:rsidR="00DA6F77" w:rsidRPr="004C5CD2" w:rsidRDefault="00DA6F77" w:rsidP="00AB344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Основным средством подготовки юных вратарей должны быть игры. Именно они в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большей степени способствуют развитию сообразит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ельности, требуют собранности 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внимания, выработке ловкости, разнообразят диап</w:t>
      </w:r>
      <w:r w:rsidR="00AB344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азон движений, порой не имеющих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даже специальной терминологии.</w:t>
      </w:r>
    </w:p>
    <w:p w:rsidR="00AB344A" w:rsidRPr="004C5CD2" w:rsidRDefault="00AB344A" w:rsidP="00AB344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</w:p>
    <w:p w:rsidR="00DA6F77" w:rsidRPr="004C5CD2" w:rsidRDefault="00447721" w:rsidP="009E1F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Т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ех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н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ка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п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риема мяча и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техник</w:t>
      </w:r>
      <w:r w:rsidR="009E1F85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а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введения мяча в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игру</w:t>
      </w:r>
    </w:p>
    <w:p w:rsidR="00447721" w:rsidRPr="004C5CD2" w:rsidRDefault="00447721" w:rsidP="00B96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DA6F77" w:rsidRPr="004C5CD2" w:rsidRDefault="00DA6F77" w:rsidP="004477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Важную роль в технике приема мяча играет положение тела. Оно должно быть</w:t>
      </w:r>
      <w:r w:rsidR="0044772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таким, чтобы вратарь видел мяч на всей траектории </w:t>
      </w:r>
      <w:r w:rsidR="0044772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полета: от ноги бьющего по мячу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игрока до касания мяча своими руками. Сделать это возмо</w:t>
      </w:r>
      <w:r w:rsidR="00447721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жно, если грудь и голова всегда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будут повернуты в сторону бьющего игрока и глаза направлены на мяч.</w:t>
      </w:r>
    </w:p>
    <w:p w:rsidR="00DA6F77" w:rsidRPr="004C5CD2" w:rsidRDefault="00447721" w:rsidP="004477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тойка вра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та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ря- это сложный технический прием, от которого зависят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последующие действия вратаря в игровом эпизоде.</w:t>
      </w:r>
    </w:p>
    <w:p w:rsidR="00DA6F77" w:rsidRPr="004C5CD2" w:rsidRDefault="00447721" w:rsidP="004477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Ю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ные вратари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должны осваивать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три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типа стоек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:</w:t>
      </w:r>
    </w:p>
    <w:p w:rsidR="00DA6F77" w:rsidRPr="004C5CD2" w:rsidRDefault="00DA6F77" w:rsidP="00BC5A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  <w:u w:val="single"/>
        </w:rPr>
        <w:t>Первый тип стойки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- базовая, при принятии которой вратарь совершает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«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наскок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». Он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зависит от расстояний между мячом, вра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тарем и воротами. Ноги должны быть на ширине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бедер. Руки рядом с ту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ловищем, разведены и направлены в сторону мяча. Центр тяжести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над или перед но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гами. Суставные углы зависят от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поло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жения в пространстве и скорости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мяча. Глаза направлены на мяч.</w:t>
      </w:r>
    </w:p>
    <w:p w:rsidR="00DA6F77" w:rsidRPr="004C5CD2" w:rsidRDefault="00DA6F77" w:rsidP="00BC5A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  <w:u w:val="single"/>
        </w:rPr>
        <w:lastRenderedPageBreak/>
        <w:t>Второй вид стойки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>–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подвижная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, когда мяч находится далеко от вратаря.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Одна нога выдвинута вперед. В таком пол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ожении вратарь готов к быстрому перемещению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вперед. Чаще всего используют вратарями при игре на выходе.</w:t>
      </w:r>
    </w:p>
    <w:p w:rsidR="00DA6F77" w:rsidRPr="004C5CD2" w:rsidRDefault="00DA6F77" w:rsidP="00BC5A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  <w:u w:val="single"/>
        </w:rPr>
        <w:t>Третью исходную стойку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выполняют тогда, когда вратарь играет один в один.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Эта стойка - максимально низкая. Задача вратар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я в таком положении - как можно ближе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подойти к мячу. Нижним мячом овладеть с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ложнее всего. Стойка зависит от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быстроты и силы мышц ног и спины. А эффекти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вность данной работы зависит от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тог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о, насколько точно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вратарь чувствует и пон</w:t>
      </w:r>
      <w:r w:rsidR="00BC5A38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имает игру в целом и конкретный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мини-эпизод.</w:t>
      </w:r>
    </w:p>
    <w:p w:rsidR="00DA6F77" w:rsidRPr="004C5CD2" w:rsidRDefault="00BC5A38" w:rsidP="00BC5A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Лов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ля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мяча.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Главным в этом приеме является удержание пойманного мяча.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Необходимо всегда ловить мяч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«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намертво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. Дл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я этого нужно погасить скорость мяча.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Вратарь должен сделать движение навстре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чу мяча телом, руками, кистями.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Встреча с мячом должна приходиться на бол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ее мягкие части тела (подушечки пальцев). Руки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располагают вдоль тела, чтобы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мяч не проскочил между руками и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телом. Туловище участвует в ловле мяча, делая амортизирующее движение.</w:t>
      </w:r>
    </w:p>
    <w:p w:rsidR="00DA6F77" w:rsidRPr="004C5CD2" w:rsidRDefault="00BC5A38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Т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ехника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п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ри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ем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а м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яча при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уда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ре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Первый контакт с мячом -касание его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пальцами,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руки подаются вперед и совершаетс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я амортизирующее движение телом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и ногами, которые должны быть согнутыми в начальной фазе приема и прямыми 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конечной фазе.</w:t>
      </w:r>
      <w:r w:rsid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Тело должно располагаться так, чтобы оно страховало руки на</w:t>
      </w:r>
      <w:r w:rsidR="00E227F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случай, если мяч руки «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пробьет</w:t>
      </w:r>
      <w:r w:rsidR="00E227FA"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. Необходим</w:t>
      </w:r>
      <w:r w:rsidR="00E227F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о добиваться, чтобы руки и ноги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находились на одной линии по ходу полета мяча</w:t>
      </w:r>
      <w:r w:rsidR="00E227F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и движения тела подстраивались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под мяч.</w:t>
      </w:r>
    </w:p>
    <w:p w:rsidR="00DA6F77" w:rsidRPr="004C5CD2" w:rsidRDefault="00F91439" w:rsidP="006B22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Техни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ка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при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ема ни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зколетящих мяч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ей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 касательным движением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последовательно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проходит по ладоням (при этом «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гасится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» </w:t>
      </w:r>
      <w:r w:rsidR="006B226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в его скорость) и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предплечьям</w:t>
      </w:r>
      <w:r w:rsidR="006B2262" w:rsidRPr="004C5CD2">
        <w:rPr>
          <w:rFonts w:ascii="Times New Roman" w:eastAsia="TimesNewRomanPSMT" w:hAnsi="Times New Roman" w:cs="Times New Roman"/>
          <w:iCs/>
          <w:sz w:val="28"/>
          <w:szCs w:val="28"/>
        </w:rPr>
        <w:t>. После чего он фиксируется к «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корзинку</w:t>
      </w:r>
      <w:r w:rsidR="006B226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». Локти прижаты к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туловищу, чтобы не проскочил мяч. Глаза всегда направлены на </w:t>
      </w:r>
      <w:r w:rsidR="006B226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мяч. Важно, чтобы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перед встречей с мячом руки были выдв</w:t>
      </w:r>
      <w:r w:rsidR="006B2262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инуты как можно дальше вперед и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располагались прямо впереди туловища, а не сбоку (тело страхует прием мяча).</w:t>
      </w:r>
    </w:p>
    <w:p w:rsidR="00DA6F77" w:rsidRPr="004C5CD2" w:rsidRDefault="00DA6F77" w:rsidP="007F56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Техника</w:t>
      </w:r>
      <w:r w:rsidR="007F562A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приема мяча: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а) летящего в живот; б) после отскока мяча от газона. По</w:t>
      </w:r>
      <w:r w:rsidR="007F562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выполнению - это более сложный технический</w:t>
      </w:r>
      <w:r w:rsidR="007F562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прием. Вратарь в идеале должен стремиться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к ловле мяча без отскока, но ему </w:t>
      </w:r>
      <w:r w:rsidR="007F562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это удается не всегда. Учитывая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также возможную неровность поверхности</w:t>
      </w:r>
      <w:r w:rsidR="007F562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поля, отскок может быть вообще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непредсказуем. Принцип ловли такой же, как </w:t>
      </w:r>
      <w:r w:rsidR="007F562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и при ловле низколетящих мячей,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то</w:t>
      </w:r>
      <w:r w:rsidR="007F562A" w:rsidRPr="004C5CD2">
        <w:rPr>
          <w:rFonts w:ascii="Times New Roman" w:eastAsia="TimesNewRomanPSMT" w:hAnsi="Times New Roman" w:cs="Times New Roman"/>
          <w:iCs/>
          <w:sz w:val="28"/>
          <w:szCs w:val="28"/>
        </w:rPr>
        <w:t>лько корпус при этом еще больше наклонен вперед, как бы «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накрывая</w:t>
      </w:r>
      <w:r w:rsidR="007F562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» в мяч.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Правильное расположение тела важно вдвой</w:t>
      </w:r>
      <w:r w:rsidR="007F562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не. Важно определить правильный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угол отскока.</w:t>
      </w:r>
    </w:p>
    <w:p w:rsidR="00DA6F77" w:rsidRPr="004C5CD2" w:rsidRDefault="0075256D" w:rsidP="007525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Техни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ка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прием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а вер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хн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ег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о мяч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а.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Сложность этого приема состоит в том, что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тело не может страховать мяч. Вся нагрузка ложится на руки. Контакт с мячом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происходит подушечками па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льцев – «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 носу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, при этом глаза всегда направлены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 мяч. За счет изгиба рук движение мяча гасится, затем идет фиксация мяча в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«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корзинку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7525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Акцент в работе: руки необходимо подавать вперед навстречу мячу;</w:t>
      </w:r>
      <w:r w:rsidR="0075256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добиваться освоения амортизирующего движения руками.</w:t>
      </w:r>
    </w:p>
    <w:p w:rsidR="00DA6F77" w:rsidRPr="004C5CD2" w:rsidRDefault="00DA6F77" w:rsidP="005E7B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Т</w:t>
      </w:r>
      <w:r w:rsidR="0075256D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ехни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ка</w:t>
      </w:r>
      <w:r w:rsidR="0075256D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п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риема мяча в</w:t>
      </w:r>
      <w:r w:rsidR="0075256D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падении.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Этот прием используют, когда нет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воз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>можности сделать одну линию – «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мяч 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>–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тело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. При этом отрыва от газона не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происходит. Под падением понимают свободно контролируемое движение, главная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задача которого - овладение мячом.</w:t>
      </w:r>
    </w:p>
    <w:p w:rsidR="00DA6F77" w:rsidRPr="004C5CD2" w:rsidRDefault="00DA6F77" w:rsidP="005E7B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lastRenderedPageBreak/>
        <w:t>Прием начинают с движения руки в направлении мяча. Отталкивание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производят дальней от полета мяча ногой. Соприкосновение с газоном происходит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поочередно: стопой согнутой в колене ноги, затем голень, бедро, таз, на бок.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Очень важным представляется положение локтя, который располагают всегда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перед туловищем. Приземление должно быть четко на бок, не заваливаясь ни на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живот, ни на спин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>у, мяч при этом переводится в «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корзинку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5E7B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Акцент в работе: технику тренировать специальными упражнениями,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использовать упражнения на снятие страха перед падением, упражнения на развитие</w:t>
      </w:r>
      <w:r w:rsidR="005E7B65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силы верхнего плечевого пояса и туловища.</w:t>
      </w:r>
    </w:p>
    <w:p w:rsidR="00DA6F77" w:rsidRPr="004C5CD2" w:rsidRDefault="00DA6F77" w:rsidP="00D758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Удары</w:t>
      </w:r>
      <w:r w:rsidR="00F0264C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кулаком</w:t>
      </w:r>
      <w:r w:rsidR="00F0264C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(удар на п</w:t>
      </w:r>
      <w:r w:rsidR="00F0264C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ер</w:t>
      </w:r>
      <w:r w:rsidR="00D7585A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хвате</w:t>
      </w:r>
      <w:r w:rsidR="00D7585A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)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рименяют, когда нет возможности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овладеть мячом. Используют при большом скоплении игроков при игре на выхода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х, при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неблагоприятных погодных условиях.</w:t>
      </w:r>
    </w:p>
    <w:p w:rsidR="00DA6F77" w:rsidRPr="004C5CD2" w:rsidRDefault="00DA6F77" w:rsidP="00D758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Удары бывают одним и двумя кулаками. Удар двумя кулаками совершают, когда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 располагается точно перед вратарем, в остальны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х случаях - удар одним кулаком.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Главное - как можно дальше послать мяч из опасной зоны. Дв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ижение совершают не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снизу вверх, под мячом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, а по диагональной траектории.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Сначала совершают прыжок, а затем ко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роткое движение рукой (руками).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Соприкосновение кулака с мячом должно происходить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 верхней точке прыжка и точно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но центру мяча.</w:t>
      </w:r>
    </w:p>
    <w:p w:rsidR="00DA6F77" w:rsidRPr="004C5CD2" w:rsidRDefault="00DA6F77" w:rsidP="00D758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Акцент в работе: использовать специальные упражнения для развития удара</w:t>
      </w:r>
      <w:r w:rsidR="00D7585A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кулаком, прыгучести, развития глазомера.</w:t>
      </w:r>
    </w:p>
    <w:p w:rsidR="00DA6F77" w:rsidRPr="004C5CD2" w:rsidRDefault="00DA6F77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Ввод мяча в</w:t>
      </w:r>
      <w:r w:rsidR="009310AD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игру.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Это одна из важных функций вратаря, когда он овладеет мячом.</w:t>
      </w:r>
      <w:r w:rsidR="009310A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Его задача - правильно и быстро организовать или возобновить игру. Это ва</w:t>
      </w:r>
      <w:r w:rsidR="009310A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жно для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вратаря и команды. Обучению вводу мяча в игру надо у</w:t>
      </w:r>
      <w:r w:rsidR="009310A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делять гораздо больше времени -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это важнейший элемент игры современного вратаря</w:t>
      </w:r>
      <w:r w:rsidR="009310A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. Обычно вратари тренируют ввод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мяча в игру в конце занятия, когда выражено утомление. Но это упражнение требует</w:t>
      </w:r>
      <w:r w:rsidR="009310A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большой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энергии, поэтому и должно выполняться в первой половине тренировки либо в</w:t>
      </w:r>
      <w:r w:rsidR="009310AD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течение всего занятия.</w:t>
      </w:r>
    </w:p>
    <w:p w:rsidR="00DA6F77" w:rsidRPr="004C5CD2" w:rsidRDefault="005A18B6" w:rsidP="007935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Сущ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ествуют следующие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приемы ввода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мяча в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игру.</w:t>
      </w:r>
    </w:p>
    <w:p w:rsidR="00DA6F77" w:rsidRPr="004C5CD2" w:rsidRDefault="00DA6F77" w:rsidP="000A2F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  <w:u w:val="single"/>
        </w:rPr>
        <w:t>Удар с руки.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При ударе с руки мяч летит на большое расстояние. Очень хорошо</w:t>
      </w:r>
      <w:r w:rsidR="005A18B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использовать при игре по ветру. Минус состоит в том, что соперник за время полета мяча</w:t>
      </w:r>
      <w:r w:rsidR="000A2F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может перестроиться. Удар наносят, пока мяч не коснется земли, после броска с рук.</w:t>
      </w:r>
      <w:r w:rsidR="000A2F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Принципы удара с руки соответствуют принципам удара с полулета. Направление и</w:t>
      </w:r>
      <w:r w:rsidR="000A2F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расположение опорной ноги, момент и точка удара по мячу - все эти факторы определяют</w:t>
      </w:r>
      <w:r w:rsidR="000A2FC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траекторию полета мяча.</w:t>
      </w:r>
    </w:p>
    <w:p w:rsidR="00DA6F77" w:rsidRPr="004C5CD2" w:rsidRDefault="00DA6F77" w:rsidP="00811B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  <w:u w:val="single"/>
        </w:rPr>
        <w:t>Удар с земли .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Выполняют после того, как вратарь получил передачу от своего</w:t>
      </w:r>
      <w:r w:rsidR="00811B13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партнера. Удар производят «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щекой</w:t>
      </w:r>
      <w:r w:rsidR="00811B13"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или подъемом. Важно, чтобы передача былавыполнена своевременно и на ведущую ногу, а вратарь имел несколько адресатов для</w:t>
      </w:r>
      <w:r w:rsidR="00811B13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ввода мяча</w:t>
      </w:r>
      <w:r w:rsidR="00811B13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811B13" w:rsidP="00FE47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Удар от ворот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  <w:r w:rsidR="00DA6F77"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Мяч должен быть поставлен в центральное понижение, которое</w:t>
      </w:r>
      <w:r w:rsidR="00FE4760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обеспечит его устойчивость. Для удара по мячу достаточно короткого, чуть изогнутого</w:t>
      </w:r>
      <w:r w:rsidR="00FE4760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разбега. Для дальнего удара - вратарь б</w:t>
      </w:r>
      <w:r w:rsidR="00FE4760" w:rsidRPr="004C5CD2">
        <w:rPr>
          <w:rFonts w:ascii="Times New Roman" w:eastAsia="TimesNewRomanPSMT" w:hAnsi="Times New Roman" w:cs="Times New Roman"/>
          <w:iCs/>
          <w:sz w:val="28"/>
          <w:szCs w:val="28"/>
        </w:rPr>
        <w:t>ьет подъемом, для короткого – «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щекой</w:t>
      </w:r>
      <w:r w:rsidR="00FE4760" w:rsidRPr="004C5CD2">
        <w:rPr>
          <w:rFonts w:ascii="Times New Roman" w:eastAsia="TimesNewRomanPSMT" w:hAnsi="Times New Roman" w:cs="Times New Roman"/>
          <w:iCs/>
          <w:sz w:val="28"/>
          <w:szCs w:val="28"/>
        </w:rPr>
        <w:t>»</w:t>
      </w:r>
      <w:r w:rsidR="00DA6F77" w:rsidRPr="004C5CD2">
        <w:rPr>
          <w:rFonts w:ascii="Times New Roman" w:eastAsia="TimesNewRomanPSMT" w:hAnsi="Times New Roman" w:cs="Times New Roman"/>
          <w:iCs/>
          <w:sz w:val="28"/>
          <w:szCs w:val="28"/>
        </w:rPr>
        <w:t>.</w:t>
      </w:r>
    </w:p>
    <w:p w:rsidR="00DA6F77" w:rsidRPr="004C5CD2" w:rsidRDefault="00DA6F77" w:rsidP="003D79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  <w:u w:val="single"/>
        </w:rPr>
        <w:t>Броски рукой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  <w:u w:val="single"/>
        </w:rPr>
        <w:t>.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Этот технический прием гораздо точнее удара ногой. Для</w:t>
      </w:r>
      <w:r w:rsidR="003D791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достижения большей точности при вводе мяча лучше использовать броски рукой.</w:t>
      </w:r>
    </w:p>
    <w:p w:rsidR="00DA6F77" w:rsidRPr="004C5CD2" w:rsidRDefault="00DA6F77" w:rsidP="003D79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  <w:u w:val="single"/>
        </w:rPr>
        <w:lastRenderedPageBreak/>
        <w:t>Броски рукой низом (катящиеся)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используют для коротких передач по земле.</w:t>
      </w:r>
      <w:r w:rsidR="003D791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Передача получается точной и ее легко обработать. Можно использовать, только когда</w:t>
      </w:r>
      <w:r w:rsidR="003D791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между вратарем и партнером пет противника, - в этом его недостаток. При броске руку</w:t>
      </w:r>
      <w:r w:rsidR="003D791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отводят назад, правильно сгибают, направляют в сторону партнера, сопровождая мяч как</w:t>
      </w:r>
      <w:r w:rsidR="003D7916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можно дальше и ниже к земле.</w:t>
      </w:r>
    </w:p>
    <w:p w:rsidR="003D7916" w:rsidRPr="004C5CD2" w:rsidRDefault="003D7916" w:rsidP="003D79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</w:p>
    <w:p w:rsidR="00DA6F77" w:rsidRPr="004C5CD2" w:rsidRDefault="00DA6F77" w:rsidP="0078070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ОРГАНИЗАЦИЯ ОТБОРА ЮНЫХ ФУТБОЛИСТОВ</w:t>
      </w:r>
    </w:p>
    <w:p w:rsidR="00780709" w:rsidRPr="004C5CD2" w:rsidRDefault="00780709" w:rsidP="00780709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</w:p>
    <w:p w:rsidR="00DA6F77" w:rsidRPr="004C5CD2" w:rsidRDefault="00DA6F77" w:rsidP="0078070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Отбор юных футболистов - это относительно длительный процесс, в ходе которого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определяется способность каждого ребенка добить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ся в будущем в этом виде спорта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высоких результатов. Распознать эти способности быстр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о невозможно, и поэтому тренеру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необходимо в течение всего этапа начальной подготовки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вести наблюдения (визуальные 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инструментальные) за детьми и по их резу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льтатам прогнозировать развитие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способностей.</w:t>
      </w:r>
    </w:p>
    <w:p w:rsidR="00DA6F77" w:rsidRPr="004C5CD2" w:rsidRDefault="00DA6F77" w:rsidP="0078070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Спортивный отбор - это система организационно-методических мероприятий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комплексного характера, включающих педагогич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еские, психологические, медико-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биологические и социологические методы анализа, 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по результатам которых выявляют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задатки и способности детей к футболу.</w:t>
      </w:r>
    </w:p>
    <w:p w:rsidR="00DA6F77" w:rsidRPr="004C5CD2" w:rsidRDefault="00DA6F77" w:rsidP="0078070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Необходимо использовать две группы критериев, позволяющих выявить эти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задатки и способности. Первая группа - показа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тели объема, разносторонности 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эффективности техники и тактики игры, быстрота обуче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ния им в процессе тренировочных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занятий, быстрота ориентации на поле и особенно коорди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национные способности. Вторая группа -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показатели физического состояния детей, которые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, как известно, включают в себя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показатели телосложения, здоровья и уровня развития физических качеств.</w:t>
      </w:r>
    </w:p>
    <w:p w:rsidR="00D752BC" w:rsidRPr="004C5CD2" w:rsidRDefault="00DA6F77" w:rsidP="00D7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Начальный отбор проводят на сп</w:t>
      </w:r>
      <w:r w:rsid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ортивно-оздоровительном этапе. </w:t>
      </w:r>
      <w:r w:rsidR="004C5CD2" w:rsidRPr="004C5CD2">
        <w:rPr>
          <w:rFonts w:ascii="Times New Roman" w:eastAsia="TimesNewRomanPSMT" w:hAnsi="Times New Roman" w:cs="Times New Roman"/>
          <w:iCs/>
          <w:sz w:val="28"/>
          <w:szCs w:val="28"/>
        </w:rPr>
        <w:t>По его результатам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. определ</w:t>
      </w:r>
      <w:r w:rsidR="00780709" w:rsidRPr="004C5CD2">
        <w:rPr>
          <w:rFonts w:ascii="Times New Roman" w:eastAsia="TimesNewRomanPSMT" w:hAnsi="Times New Roman" w:cs="Times New Roman"/>
          <w:iCs/>
          <w:sz w:val="28"/>
          <w:szCs w:val="28"/>
        </w:rPr>
        <w:t>яют степень предрасположенности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ребенка к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футболу или к каким-то другим видам спорта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, на последующих этапах – выбор наиболее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талантливых из них, способных при правиль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но организованном тренировочном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проце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ссе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достичь высоких результато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в в футболе. Для оценки степени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предрасположенности детей к футболу и у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ровня их подготовленности нужно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использовать экспертные оценки специальных 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качеств и способностей ребенка. </w:t>
      </w:r>
      <w:r w:rsidRPr="004C5CD2">
        <w:rPr>
          <w:rFonts w:ascii="Times New Roman" w:eastAsia="TimesNewRomanPSMT" w:hAnsi="Times New Roman" w:cs="Times New Roman"/>
          <w:iCs/>
          <w:sz w:val="28"/>
          <w:szCs w:val="28"/>
        </w:rPr>
        <w:t>Проводить такую экспертизу должен сам тренер и его коллеги-тренеры ф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утбольной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школы. В младших возрастных группах они оценивают умение эффективно выполнять</w:t>
      </w:r>
      <w:r w:rsidR="00D752BC" w:rsidRPr="004C5CD2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базовые</w:t>
      </w:r>
      <w:r w:rsidR="00D752BC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технические действия, точность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выполнения координационных упражнений,</w:t>
      </w:r>
      <w:r w:rsidR="00D752BC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уровень развития скоростных качеств.</w:t>
      </w:r>
    </w:p>
    <w:p w:rsidR="00DA6F77" w:rsidRPr="004C5CD2" w:rsidRDefault="00DA6F77" w:rsidP="00D545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>Примечание.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Оценку по каждому пункту проводят но 10-балльной шкале. При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использовании для отбора любых критериев необходимо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ориентироваться на их значения и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скорость изменения в процессе подготовки. Чем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она выше, тем выше способность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ребенка к футболу.</w:t>
      </w:r>
    </w:p>
    <w:p w:rsidR="00DA6F77" w:rsidRPr="004C5CD2" w:rsidRDefault="00DA6F77" w:rsidP="00D545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Для большинства детей двухлетний спортивно-оздоровительный этап 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–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это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достаточный срок для распознания их футбольных способн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остей. Вместе с тем есть дети с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замедленным развитием умений и навыков, а также 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физических качеств (их называют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ретардантами).</w:t>
      </w:r>
      <w:r w:rsid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В процессе спортивного отбора необходимо учитывать время сенситивных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периодов развития двигательных качеств, необходимы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х в 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lastRenderedPageBreak/>
        <w:t xml:space="preserve">определенном виде спорта, а также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соответствие минимального набо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ра характерных анатомических,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морфофункциональных и биомеханических 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показателей будущего спортсмена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конкретному виду спорта.</w:t>
      </w:r>
    </w:p>
    <w:p w:rsidR="00DA6F77" w:rsidRPr="004C5CD2" w:rsidRDefault="00DA6F77" w:rsidP="00D545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В первую очередь следует обращать внимание на детей с хорошими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двигательными способностями. Необходимо также учитывать фенотипическ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ую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изменчивость и генетическую детерминиро</w:t>
      </w:r>
      <w:r w:rsidR="00D5451D"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ванность различных физических и </w:t>
      </w:r>
      <w:r w:rsidRPr="004C5CD2">
        <w:rPr>
          <w:rFonts w:ascii="Times New Roman" w:eastAsia="TimesNewRomanPSMT" w:hAnsi="Times New Roman" w:cs="Times New Roman"/>
          <w:bCs/>
          <w:iCs/>
          <w:sz w:val="28"/>
          <w:szCs w:val="28"/>
        </w:rPr>
        <w:t>физиологических качеств.</w:t>
      </w:r>
    </w:p>
    <w:p w:rsidR="00DA6F77" w:rsidRPr="004C5CD2" w:rsidRDefault="00D5451D" w:rsidP="00D5451D">
      <w:pPr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Н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ас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ле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дуемость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осн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овных морфоло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гических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="00DA6F77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призн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аков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802"/>
      </w:tblGrid>
      <w:tr w:rsidR="00765500" w:rsidRPr="004C5CD2" w:rsidTr="00A1499B">
        <w:tc>
          <w:tcPr>
            <w:tcW w:w="6912" w:type="dxa"/>
          </w:tcPr>
          <w:p w:rsidR="00765500" w:rsidRPr="004C5CD2" w:rsidRDefault="00A1499B" w:rsidP="00DA6F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Признак</w:t>
            </w:r>
          </w:p>
        </w:tc>
        <w:tc>
          <w:tcPr>
            <w:tcW w:w="2802" w:type="dxa"/>
          </w:tcPr>
          <w:p w:rsidR="00765500" w:rsidRPr="004C5CD2" w:rsidRDefault="00A1499B" w:rsidP="00DA6F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Наследуемость</w:t>
            </w:r>
          </w:p>
        </w:tc>
      </w:tr>
      <w:tr w:rsidR="00765500" w:rsidRPr="004C5CD2" w:rsidTr="00A1499B">
        <w:tc>
          <w:tcPr>
            <w:tcW w:w="6912" w:type="dxa"/>
          </w:tcPr>
          <w:p w:rsidR="00765500" w:rsidRPr="004C5CD2" w:rsidRDefault="00DE03DA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Длина тела, верхних и нижних конечностей</w:t>
            </w:r>
          </w:p>
        </w:tc>
        <w:tc>
          <w:tcPr>
            <w:tcW w:w="2802" w:type="dxa"/>
          </w:tcPr>
          <w:p w:rsidR="00765500" w:rsidRPr="004C5CD2" w:rsidRDefault="00DE03DA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</w:tr>
      <w:tr w:rsidR="00765500" w:rsidRPr="004C5CD2" w:rsidTr="00A1499B">
        <w:tc>
          <w:tcPr>
            <w:tcW w:w="691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Длина туловища, плеча и предплечья</w:t>
            </w:r>
          </w:p>
        </w:tc>
        <w:tc>
          <w:tcPr>
            <w:tcW w:w="280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</w:tr>
      <w:tr w:rsidR="00765500" w:rsidRPr="004C5CD2" w:rsidTr="00A1499B">
        <w:tc>
          <w:tcPr>
            <w:tcW w:w="691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Ширина плеча и таза</w:t>
            </w:r>
          </w:p>
        </w:tc>
        <w:tc>
          <w:tcPr>
            <w:tcW w:w="280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Значительная</w:t>
            </w:r>
          </w:p>
        </w:tc>
      </w:tr>
      <w:tr w:rsidR="00765500" w:rsidRPr="004C5CD2" w:rsidTr="00A1499B">
        <w:tc>
          <w:tcPr>
            <w:tcW w:w="691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Окружность шеи, предплечья, бедра, голени</w:t>
            </w:r>
          </w:p>
        </w:tc>
        <w:tc>
          <w:tcPr>
            <w:tcW w:w="280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Средняя</w:t>
            </w:r>
          </w:p>
        </w:tc>
      </w:tr>
      <w:tr w:rsidR="00765500" w:rsidRPr="004C5CD2" w:rsidTr="00A1499B">
        <w:tc>
          <w:tcPr>
            <w:tcW w:w="691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Масса тела</w:t>
            </w:r>
          </w:p>
        </w:tc>
        <w:tc>
          <w:tcPr>
            <w:tcW w:w="280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Значительная</w:t>
            </w:r>
          </w:p>
        </w:tc>
      </w:tr>
      <w:tr w:rsidR="00765500" w:rsidRPr="004C5CD2" w:rsidTr="00A1499B">
        <w:tc>
          <w:tcPr>
            <w:tcW w:w="691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Соотношение БС (быстрых) и МС (медленных) мышечных волокон</w:t>
            </w:r>
          </w:p>
        </w:tc>
        <w:tc>
          <w:tcPr>
            <w:tcW w:w="2802" w:type="dxa"/>
          </w:tcPr>
          <w:p w:rsidR="00765500" w:rsidRPr="004C5CD2" w:rsidRDefault="00254BB4" w:rsidP="00DA6F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CD2"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</w:tr>
    </w:tbl>
    <w:p w:rsidR="00765500" w:rsidRPr="004C5CD2" w:rsidRDefault="00765500" w:rsidP="00DA6F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A6F77" w:rsidRPr="004C5CD2" w:rsidRDefault="00DA6F77" w:rsidP="000A1E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CD2">
        <w:rPr>
          <w:rFonts w:ascii="Times New Roman" w:hAnsi="Times New Roman" w:cs="Times New Roman"/>
          <w:b/>
          <w:bCs/>
          <w:sz w:val="28"/>
          <w:szCs w:val="28"/>
        </w:rPr>
        <w:t>Наследуемость основных двигательных качеств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802"/>
      </w:tblGrid>
      <w:tr w:rsidR="00F22873" w:rsidRPr="004C5CD2" w:rsidTr="00F22873">
        <w:tc>
          <w:tcPr>
            <w:tcW w:w="6912" w:type="dxa"/>
          </w:tcPr>
          <w:p w:rsidR="00F22873" w:rsidRPr="004C5CD2" w:rsidRDefault="00CA6C05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Качество</w:t>
            </w:r>
          </w:p>
        </w:tc>
        <w:tc>
          <w:tcPr>
            <w:tcW w:w="2802" w:type="dxa"/>
          </w:tcPr>
          <w:p w:rsidR="00F22873" w:rsidRPr="004C5CD2" w:rsidRDefault="00CA6C05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Наследуемость</w:t>
            </w:r>
          </w:p>
        </w:tc>
      </w:tr>
      <w:tr w:rsidR="00F22873" w:rsidRPr="004C5CD2" w:rsidTr="00F22873">
        <w:tc>
          <w:tcPr>
            <w:tcW w:w="6912" w:type="dxa"/>
          </w:tcPr>
          <w:p w:rsidR="00F22873" w:rsidRPr="004C5CD2" w:rsidRDefault="003C04B2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Быстрота простых движений реакции</w:t>
            </w:r>
          </w:p>
        </w:tc>
        <w:tc>
          <w:tcPr>
            <w:tcW w:w="2802" w:type="dxa"/>
          </w:tcPr>
          <w:p w:rsidR="00F22873" w:rsidRPr="004C5CD2" w:rsidRDefault="003C04B2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Высокая</w:t>
            </w:r>
          </w:p>
        </w:tc>
      </w:tr>
      <w:tr w:rsidR="00F22873" w:rsidRPr="004C5CD2" w:rsidTr="00F22873">
        <w:tc>
          <w:tcPr>
            <w:tcW w:w="6912" w:type="dxa"/>
          </w:tcPr>
          <w:p w:rsidR="00F22873" w:rsidRPr="004C5CD2" w:rsidRDefault="003C04B2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Быстрота простых движений</w:t>
            </w:r>
          </w:p>
        </w:tc>
        <w:tc>
          <w:tcPr>
            <w:tcW w:w="2802" w:type="dxa"/>
          </w:tcPr>
          <w:p w:rsidR="00F22873" w:rsidRPr="004C5CD2" w:rsidRDefault="00701836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Значительная</w:t>
            </w:r>
          </w:p>
        </w:tc>
      </w:tr>
      <w:tr w:rsidR="00F22873" w:rsidRPr="004C5CD2" w:rsidTr="00F22873">
        <w:tc>
          <w:tcPr>
            <w:tcW w:w="6912" w:type="dxa"/>
          </w:tcPr>
          <w:p w:rsidR="00F22873" w:rsidRPr="004C5CD2" w:rsidRDefault="003C04B2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Максимальная статическая сила</w:t>
            </w:r>
          </w:p>
        </w:tc>
        <w:tc>
          <w:tcPr>
            <w:tcW w:w="2802" w:type="dxa"/>
          </w:tcPr>
          <w:p w:rsidR="00F22873" w:rsidRPr="004C5CD2" w:rsidRDefault="00701836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Значительная</w:t>
            </w:r>
          </w:p>
        </w:tc>
      </w:tr>
      <w:tr w:rsidR="00F22873" w:rsidRPr="004C5CD2" w:rsidTr="00F22873">
        <w:tc>
          <w:tcPr>
            <w:tcW w:w="6912" w:type="dxa"/>
          </w:tcPr>
          <w:p w:rsidR="00F22873" w:rsidRPr="004C5CD2" w:rsidRDefault="003C04B2" w:rsidP="003C04B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Максимальная динамическая сила</w:t>
            </w:r>
          </w:p>
        </w:tc>
        <w:tc>
          <w:tcPr>
            <w:tcW w:w="2802" w:type="dxa"/>
          </w:tcPr>
          <w:p w:rsidR="00F22873" w:rsidRPr="004C5CD2" w:rsidRDefault="00701836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Средняя</w:t>
            </w:r>
          </w:p>
        </w:tc>
      </w:tr>
      <w:tr w:rsidR="00F22873" w:rsidRPr="004C5CD2" w:rsidTr="00F22873">
        <w:tc>
          <w:tcPr>
            <w:tcW w:w="6912" w:type="dxa"/>
          </w:tcPr>
          <w:p w:rsidR="00F22873" w:rsidRPr="004C5CD2" w:rsidRDefault="003C04B2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Скоростная сила</w:t>
            </w:r>
          </w:p>
        </w:tc>
        <w:tc>
          <w:tcPr>
            <w:tcW w:w="2802" w:type="dxa"/>
          </w:tcPr>
          <w:p w:rsidR="00F22873" w:rsidRPr="004C5CD2" w:rsidRDefault="00701836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Значительная</w:t>
            </w:r>
          </w:p>
        </w:tc>
      </w:tr>
      <w:tr w:rsidR="00F22873" w:rsidRPr="004C5CD2" w:rsidTr="00F22873">
        <w:tc>
          <w:tcPr>
            <w:tcW w:w="6912" w:type="dxa"/>
          </w:tcPr>
          <w:p w:rsidR="00F22873" w:rsidRPr="004C5CD2" w:rsidRDefault="003C04B2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Координация</w:t>
            </w:r>
          </w:p>
        </w:tc>
        <w:tc>
          <w:tcPr>
            <w:tcW w:w="2802" w:type="dxa"/>
          </w:tcPr>
          <w:p w:rsidR="00F22873" w:rsidRPr="004C5CD2" w:rsidRDefault="00F22873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701836" w:rsidRPr="004C5CD2" w:rsidTr="00F22873">
        <w:tc>
          <w:tcPr>
            <w:tcW w:w="6912" w:type="dxa"/>
          </w:tcPr>
          <w:p w:rsidR="00701836" w:rsidRPr="004C5CD2" w:rsidRDefault="00701836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2802" w:type="dxa"/>
          </w:tcPr>
          <w:p w:rsidR="00701836" w:rsidRPr="004C5CD2" w:rsidRDefault="00701836">
            <w:pPr>
              <w:rPr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Значительная</w:t>
            </w:r>
          </w:p>
        </w:tc>
      </w:tr>
      <w:tr w:rsidR="00701836" w:rsidRPr="004C5CD2" w:rsidTr="00F22873">
        <w:tc>
          <w:tcPr>
            <w:tcW w:w="6912" w:type="dxa"/>
          </w:tcPr>
          <w:p w:rsidR="00701836" w:rsidRPr="004C5CD2" w:rsidRDefault="00701836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Локальная мышечная выносливость</w:t>
            </w:r>
          </w:p>
        </w:tc>
        <w:tc>
          <w:tcPr>
            <w:tcW w:w="2802" w:type="dxa"/>
          </w:tcPr>
          <w:p w:rsidR="00701836" w:rsidRPr="004C5CD2" w:rsidRDefault="00701836">
            <w:pPr>
              <w:rPr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Значительная</w:t>
            </w:r>
          </w:p>
        </w:tc>
      </w:tr>
      <w:tr w:rsidR="00F22873" w:rsidRPr="004C5CD2" w:rsidTr="00F22873">
        <w:tc>
          <w:tcPr>
            <w:tcW w:w="6912" w:type="dxa"/>
          </w:tcPr>
          <w:p w:rsidR="00F22873" w:rsidRPr="004C5CD2" w:rsidRDefault="003C04B2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Глобальная мышечная выносливость</w:t>
            </w:r>
          </w:p>
        </w:tc>
        <w:tc>
          <w:tcPr>
            <w:tcW w:w="2802" w:type="dxa"/>
          </w:tcPr>
          <w:p w:rsidR="00F22873" w:rsidRPr="004C5CD2" w:rsidRDefault="00701836" w:rsidP="00DA6F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5CD2">
              <w:rPr>
                <w:rFonts w:ascii="Times New Roman" w:eastAsia="TimesNewRomanPSMT" w:hAnsi="Times New Roman" w:cs="Times New Roman"/>
                <w:sz w:val="28"/>
                <w:szCs w:val="28"/>
              </w:rPr>
              <w:t>Высокая</w:t>
            </w:r>
          </w:p>
        </w:tc>
      </w:tr>
    </w:tbl>
    <w:p w:rsidR="00F22873" w:rsidRPr="004C5CD2" w:rsidRDefault="00F22873" w:rsidP="00DA6F7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DA6F77" w:rsidP="00B62C4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ФОРМАТЫ ДЕТСКО-ЮНОШЕСКИХ СОРЕВНОВАНИЙ </w:t>
      </w:r>
    </w:p>
    <w:p w:rsidR="00DA6F77" w:rsidRPr="004C5CD2" w:rsidRDefault="00DA6F77" w:rsidP="00B62C4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 ФУТБОЛУ</w:t>
      </w:r>
    </w:p>
    <w:p w:rsidR="00B62C40" w:rsidRPr="004C5CD2" w:rsidRDefault="00B62C40" w:rsidP="00B62C4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4C5CD2" w:rsidRDefault="00DA6F77" w:rsidP="00B62C4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Форматы детско-юношеских соревнований по футболу определяют:</w:t>
      </w:r>
      <w:r w:rsidR="00B62C4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продолжительность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игры и перерывов между таймами</w:t>
      </w:r>
      <w:r w:rsidR="00B62C4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, размеры футбольных площадок и полей, размеры ворот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(см. рисунок), № мяча (размер </w:t>
      </w:r>
      <w:r w:rsidR="00B62C4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вес), количество футболистов,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нахо</w:t>
      </w:r>
      <w:r w:rsidR="00B62C4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дящихся на поле,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количество замен.</w:t>
      </w:r>
    </w:p>
    <w:p w:rsidR="00DA6F77" w:rsidRPr="004C5CD2" w:rsidRDefault="00DA6F77" w:rsidP="00C96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На спортивно-оздоровительном этапе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подготовки юных футболистов игра в футбол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без каких-либо специфических ограничений должна 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занимать на тренировках особое,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наиболее значимое место. В этом возрасте юные футболисты приходя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 на тренировку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играть, а не учиться.</w:t>
      </w:r>
    </w:p>
    <w:p w:rsidR="00DA6F77" w:rsidRPr="004C5CD2" w:rsidRDefault="00DA6F77" w:rsidP="00C96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lastRenderedPageBreak/>
        <w:t>Поэтому размеры площадок сокращают, количество играющих уменьшают, нет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вратарей. Это приводит к увеличению количества го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лов, повышая интерес к занятиям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футболом.</w:t>
      </w:r>
    </w:p>
    <w:p w:rsidR="00DA6F77" w:rsidRPr="004C5CD2" w:rsidRDefault="00DA6F77" w:rsidP="00C96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На спортивно-оздоровительном этапе не должно быть официальных игр и турниров.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Все игры проводят в праздничной обстановке, без опр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еделения спортивного результата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команд. Допускают изменения в составах коман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 с определением индивидуальных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достижений учеников (наприме</w:t>
      </w:r>
      <w:r w:rsidR="00C96BFB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р: количество голов, количество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удачных мини-матчей).</w:t>
      </w: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96BFB" w:rsidRPr="004C5CD2" w:rsidRDefault="00C96BFB" w:rsidP="00DA6F77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DA6F77" w:rsidRPr="00C96BFB" w:rsidRDefault="00DA6F77" w:rsidP="004C5CD2">
      <w:pPr>
        <w:tabs>
          <w:tab w:val="center" w:pos="4749"/>
          <w:tab w:val="left" w:pos="6405"/>
        </w:tabs>
        <w:rPr>
          <w:rFonts w:ascii="Times New Roman" w:eastAsia="TimesNewRomanPSMT" w:hAnsi="Times New Roman" w:cs="Times New Roman"/>
          <w:sz w:val="20"/>
          <w:szCs w:val="20"/>
        </w:rPr>
      </w:pPr>
    </w:p>
    <w:p w:rsidR="0090340B" w:rsidRDefault="0090340B" w:rsidP="00DA6F77">
      <w:pPr>
        <w:rPr>
          <w:rFonts w:ascii="Times New Roman" w:hAnsi="Times New Roman" w:cs="Times New Roman"/>
        </w:rPr>
      </w:pPr>
      <w:r w:rsidRPr="004B37D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CB6A871" wp14:editId="7668B8E9">
            <wp:extent cx="5940425" cy="874806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C9" w:rsidRDefault="00BE13C9" w:rsidP="00BE13C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Футбольное поле для детско-юношеских</w:t>
      </w:r>
    </w:p>
    <w:p w:rsidR="00BE13C9" w:rsidRDefault="00BE13C9" w:rsidP="00BE13C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соревнований по футболу</w:t>
      </w:r>
    </w:p>
    <w:p w:rsidR="0090340B" w:rsidRPr="004C5CD2" w:rsidRDefault="0090340B" w:rsidP="00E569C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МЕТОДИЧЕСКИЕ РЕКОМЕНДАЦИИ</w:t>
      </w:r>
    </w:p>
    <w:p w:rsidR="00E569C1" w:rsidRPr="004C5CD2" w:rsidRDefault="00E569C1" w:rsidP="00E569C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90340B" w:rsidRPr="004C5CD2" w:rsidRDefault="0090340B" w:rsidP="00E569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10.1. ТРЕНИРОВКА ЮНЫХ ФУТБОЛИСТОВ</w:t>
      </w:r>
    </w:p>
    <w:p w:rsidR="00E569C1" w:rsidRPr="004C5CD2" w:rsidRDefault="00E569C1" w:rsidP="00E569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0340B" w:rsidRPr="004C5CD2" w:rsidRDefault="0090340B" w:rsidP="00123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Спортивная тренировка – это специализированный педагогический процесс,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построенный на основе системы упражнений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направленный на воспитание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совершенствование определенных способнос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тей, обуславливающих готовность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спортсмена к достижению наивысших результатов.</w:t>
      </w:r>
    </w:p>
    <w:p w:rsidR="0090340B" w:rsidRPr="004C5CD2" w:rsidRDefault="0090340B" w:rsidP="00123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С биологической точки зрения спортивную тренировку следует рассматривать как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процесс направленной адаптации организма к в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оздействию физических нагрузок. В основе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адаптации организма к физически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 нагрузкам лежат возникающие в результате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систематической тренировки мо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рфологические, метаболические и функциональные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изменения в различных орган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ах и тканях организма человека, происходит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совершенствование нервной, гормональной и а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втономной клеточной регуляции функций.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Все эти изменения определяют тренировочные эффекты.</w:t>
      </w:r>
    </w:p>
    <w:p w:rsidR="0090340B" w:rsidRPr="004C5CD2" w:rsidRDefault="0090340B" w:rsidP="00123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Цель физической тренировки ребенка определяется необходимостью создания его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физического здоровья, основы его кинезиологичес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кого потенциала, а специфика ее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содержания связана с возрастными особ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енностями растущего организма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обусловленными этим известными ограничениям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видов физических нагрузок, их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интенсивности и форм реализации в тренировке. Таки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 образом, опираясь на свойства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процесса адаптации можно целенаправленно подб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ирать те или иные тренировочные воздействия и, регулируя их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параметры, сознательно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формировать новые качественные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признаки двигательной функции человека.</w:t>
      </w:r>
    </w:p>
    <w:p w:rsidR="0090340B" w:rsidRPr="004C5CD2" w:rsidRDefault="0090340B" w:rsidP="00123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Содержание спортивной тренировки футболиста составляют: систематические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занятия по совершенствованию игровых действий, п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риобретение специальных знаний,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отработка движений, развитие творческих спосо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бностей, воспитание моральных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волевых качеств.</w:t>
      </w:r>
    </w:p>
    <w:p w:rsidR="0090340B" w:rsidRPr="004C5CD2" w:rsidRDefault="0090340B" w:rsidP="00123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Содержание спортивной тренировки футболистов составляют: техническая и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тактическая подготовка; физическая подготовка; психологическая подготовка.</w:t>
      </w:r>
    </w:p>
    <w:p w:rsidR="0090340B" w:rsidRPr="004C5CD2" w:rsidRDefault="0090340B" w:rsidP="00123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Футбол для детей, особенно детей младшего возраста (6-12 лет), - это футбол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радости. Тренировки должны быть интересными, дети 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должны получать удовольствие от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них, с нетерпением ждать каждую последующую тренировку.</w:t>
      </w:r>
    </w:p>
    <w:p w:rsidR="001232E0" w:rsidRPr="004C5CD2" w:rsidRDefault="001232E0" w:rsidP="00D3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0340B" w:rsidRPr="004C5CD2" w:rsidRDefault="0090340B" w:rsidP="001232E0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ОБУЧЕНИЕ ДВИГАТЕЛЬНЫМ ДЕЙСТВИЯМ</w:t>
      </w:r>
    </w:p>
    <w:p w:rsidR="001232E0" w:rsidRPr="004C5CD2" w:rsidRDefault="001232E0" w:rsidP="001232E0">
      <w:pPr>
        <w:pStyle w:val="a4"/>
        <w:autoSpaceDE w:val="0"/>
        <w:autoSpaceDN w:val="0"/>
        <w:adjustRightInd w:val="0"/>
        <w:spacing w:after="0" w:line="240" w:lineRule="auto"/>
        <w:ind w:left="780"/>
        <w:rPr>
          <w:rFonts w:ascii="Times New Roman" w:eastAsia="TimesNewRomanPSMT" w:hAnsi="Times New Roman" w:cs="Times New Roman"/>
          <w:sz w:val="28"/>
          <w:szCs w:val="28"/>
        </w:rPr>
      </w:pPr>
    </w:p>
    <w:p w:rsidR="0090340B" w:rsidRPr="004C5CD2" w:rsidRDefault="0090340B" w:rsidP="0012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Учебно-тренировочный процесс должен строится на основе общих дидактических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принципов, таких как сознательность и активн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ость, наглядность, доступность,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индивидуализация, систематичность, прочность и прогрессирование закреп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ляемых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навыков, и специальных принципов спортивн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ой тренировки, которое включают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углубленную специализацию тренировочного процесс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а, единство общей и специальной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подготовки, специфическую направленность и вариати</w:t>
      </w:r>
      <w:r w:rsidR="001232E0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вность тренировочного процесса,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оптимальное повышение нагрузок, волнообразность, цикличность нагрузок.</w:t>
      </w:r>
    </w:p>
    <w:p w:rsidR="0090340B" w:rsidRPr="004C5CD2" w:rsidRDefault="0090340B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lastRenderedPageBreak/>
        <w:t>В настоящее время проблема технической подготовки футболиста является однойиз актуальных.</w:t>
      </w:r>
    </w:p>
    <w:p w:rsidR="0090340B" w:rsidRPr="004C5CD2" w:rsidRDefault="0090340B" w:rsidP="00395B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Современный футбол предъявляет к технической подготовке самые высокие</w:t>
      </w:r>
      <w:r w:rsidR="00395BF8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требования, заставляя тренера искать более совершенные формы работы.</w:t>
      </w:r>
    </w:p>
    <w:p w:rsidR="0090340B" w:rsidRPr="004C5CD2" w:rsidRDefault="0090340B" w:rsidP="00395B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Недостаточно прочно усвоенные игровые приемы на этапе начального обучения</w:t>
      </w:r>
      <w:r w:rsidR="00395BF8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отрицательно влияют на дальнейшую подготовку футболиста.</w:t>
      </w:r>
    </w:p>
    <w:p w:rsidR="0090340B" w:rsidRPr="004C5CD2" w:rsidRDefault="0090340B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Обучение отдельным элементам техники, а также отдельным связкам, требует</w:t>
      </w:r>
      <w:r w:rsidR="00395BF8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большого количества повторений при малой ин</w:t>
      </w:r>
      <w:r w:rsidR="00395BF8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тенсивности выполняемой работы.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Следовательно, на начальных стадиях обучения техническим приемам в футболе на</w:t>
      </w:r>
      <w:r w:rsidR="00395BF8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первое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место выдвигается количество повторений и их вариантность, что позволяет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охватить все разнообразие двигательных действий. Пос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ледовательность такого процесса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обучения будет следующая:</w:t>
      </w:r>
    </w:p>
    <w:p w:rsidR="0090340B" w:rsidRPr="004C5CD2" w:rsidRDefault="0090340B" w:rsidP="00406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1. Начальная постановка техники.</w:t>
      </w:r>
    </w:p>
    <w:p w:rsidR="0090340B" w:rsidRPr="004C5CD2" w:rsidRDefault="0090340B" w:rsidP="00406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2. Стабилизация и совершенствование.</w:t>
      </w:r>
    </w:p>
    <w:p w:rsidR="0090340B" w:rsidRPr="004C5CD2" w:rsidRDefault="0090340B" w:rsidP="00406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Подготовка футболиста связана с рядом специфических трудностей. Помимо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сложной и трудной технике футбола, приходится 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решать большое количество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двигательных задач. Постоянное изменчивость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ситуации, высокая насыщенность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элементами и приемами, большая плотность их выполне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ния – все эти составляющие игры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необходимо перенести в тренировочный процесс. На тренера возлагается отв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етственная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задача – кропотливый поиск и подбор упражнений. Они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должны быть доступны, наглядны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 последовательны, а исполнение их должно быть ка</w:t>
      </w:r>
      <w:r w:rsidR="004068D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чественным, чтобы искусственный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характер футбольной техники постепенно становился естественным.</w:t>
      </w:r>
    </w:p>
    <w:p w:rsidR="00245460" w:rsidRPr="004C5CD2" w:rsidRDefault="00245460" w:rsidP="00406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068D3" w:rsidRDefault="004068D3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C5CD2" w:rsidRPr="004C5CD2" w:rsidRDefault="004C5CD2" w:rsidP="0090340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90340B" w:rsidRPr="004C5CD2" w:rsidRDefault="0090340B" w:rsidP="0036411A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УПРАЖНЕНИЯ ТЕХНИЧЕСКОЙ ПОДГОТОВКИ</w:t>
      </w:r>
    </w:p>
    <w:p w:rsidR="00245460" w:rsidRPr="004C5CD2" w:rsidRDefault="0036411A" w:rsidP="00245460">
      <w:pPr>
        <w:autoSpaceDE w:val="0"/>
        <w:autoSpaceDN w:val="0"/>
        <w:adjustRightInd w:val="0"/>
        <w:ind w:left="360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Техника передвижений</w:t>
      </w:r>
    </w:p>
    <w:tbl>
      <w:tblPr>
        <w:tblStyle w:val="a3"/>
        <w:tblpPr w:leftFromText="180" w:rightFromText="180" w:vertAnchor="page" w:horzAnchor="margin" w:tblpXSpec="center" w:tblpY="2866"/>
        <w:tblW w:w="10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2"/>
        <w:gridCol w:w="8117"/>
      </w:tblGrid>
      <w:tr w:rsidR="0090340B" w:rsidRPr="004B37DF" w:rsidTr="004C5CD2">
        <w:tc>
          <w:tcPr>
            <w:tcW w:w="2502" w:type="dxa"/>
          </w:tcPr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lastRenderedPageBreak/>
              <w:t>Беговые упражнения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1. Бег приставным шагом правым и левым боком вперед.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2. Бег с высоким подниманием бедра.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3. Семенящий бег.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4. «Олений бег».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5. Бег с захлестыванием голени.</w:t>
            </w:r>
          </w:p>
          <w:p w:rsidR="0090340B" w:rsidRPr="004B37DF" w:rsidRDefault="0090340B" w:rsidP="004C5CD2">
            <w:pPr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4B37DF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6. Прыжковый бег с высоким подниманием бедра.</w:t>
            </w:r>
            <w:r w:rsidRPr="004B37DF">
              <w:rPr>
                <w:rFonts w:ascii="Times New Roman" w:eastAsia="TimesNewRomanPSMT" w:hAnsi="Times New Roman" w:cs="Times New Roman"/>
                <w:sz w:val="20"/>
                <w:szCs w:val="20"/>
              </w:rPr>
              <w:t>__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Беговые упражнения с изменением скорости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Бег коротким и длинным шагом.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Бег с изменением скорости,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чередование медленного бега и коротких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рывков.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Бег с ускорениями на месте и в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движении.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Бег с внезапными остановками,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поворотами на 180°, 360° и последующими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ускорениями вправо, влево и т. д.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 Бег с изменением скорости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направления движения по звуковому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сигналу тренера.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6. Бег скрестным и приставным шагом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ускорениями по звуковому сигналу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тренера</w:t>
            </w:r>
          </w:p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17" w:type="dxa"/>
          </w:tcPr>
          <w:p w:rsidR="0090340B" w:rsidRPr="004B37DF" w:rsidRDefault="0090340B" w:rsidP="004C5CD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5D712" wp14:editId="312886C9">
                  <wp:extent cx="5017135" cy="60667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135" cy="606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460" w:rsidRDefault="00245460" w:rsidP="00245460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245460" w:rsidRDefault="00245460" w:rsidP="00245460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245460" w:rsidRDefault="00245460" w:rsidP="00245460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245460" w:rsidRDefault="00245460" w:rsidP="00245460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245460" w:rsidRDefault="00245460" w:rsidP="00245460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245460" w:rsidRDefault="00245460" w:rsidP="00245460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90340B" w:rsidRDefault="0090340B" w:rsidP="00245460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  <w:r w:rsidRPr="00245460">
        <w:rPr>
          <w:rFonts w:ascii="Times New Roman" w:eastAsia="TimesNewRomanPSMT" w:hAnsi="Times New Roman" w:cs="Times New Roman"/>
          <w:sz w:val="18"/>
          <w:szCs w:val="18"/>
        </w:rPr>
        <w:t>27</w:t>
      </w:r>
    </w:p>
    <w:p w:rsidR="00386921" w:rsidRPr="00386921" w:rsidRDefault="00386921" w:rsidP="00245460">
      <w:pPr>
        <w:jc w:val="center"/>
        <w:rPr>
          <w:rFonts w:ascii="Times New Roman" w:eastAsia="TimesNewRomanPSMT" w:hAnsi="Times New Roman" w:cs="Times New Roman"/>
          <w:sz w:val="28"/>
          <w:szCs w:val="28"/>
          <w:u w:val="single"/>
        </w:rPr>
      </w:pPr>
      <w:r w:rsidRPr="00386921">
        <w:rPr>
          <w:rFonts w:ascii="Times New Roman" w:eastAsia="TimesNewRomanPSMT" w:hAnsi="Times New Roman" w:cs="Times New Roman"/>
          <w:sz w:val="28"/>
          <w:szCs w:val="28"/>
          <w:u w:val="single"/>
        </w:rPr>
        <w:t>Старты из статических исходных положений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046"/>
      </w:tblGrid>
      <w:tr w:rsidR="008810EB" w:rsidRPr="004B37DF" w:rsidTr="00386921">
        <w:tc>
          <w:tcPr>
            <w:tcW w:w="1668" w:type="dxa"/>
          </w:tcPr>
          <w:p w:rsidR="00245460" w:rsidRDefault="00245460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Старт из положения сидя,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полуприсидя, лежа.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Старт из положения «упор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руками».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3.Старт из положения «спиной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вперед».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4.Старт из высокой или низкой</w:t>
            </w:r>
          </w:p>
          <w:p w:rsidR="008810EB" w:rsidRPr="004B37DF" w:rsidRDefault="008810EB" w:rsidP="008810E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стартовой стойки.</w:t>
            </w:r>
          </w:p>
        </w:tc>
        <w:tc>
          <w:tcPr>
            <w:tcW w:w="8046" w:type="dxa"/>
          </w:tcPr>
          <w:p w:rsidR="008810EB" w:rsidRPr="004B37DF" w:rsidRDefault="008810EB" w:rsidP="0090340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732092" wp14:editId="14B53EA2">
                  <wp:extent cx="5518150" cy="2886075"/>
                  <wp:effectExtent l="0" t="0" r="635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921" w:rsidRDefault="00386921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386921" w:rsidRPr="0087355E" w:rsidRDefault="00386921" w:rsidP="003869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87355E">
        <w:rPr>
          <w:rFonts w:ascii="Times New Roman" w:hAnsi="Times New Roman" w:cs="Times New Roman"/>
          <w:i/>
          <w:iCs/>
          <w:sz w:val="24"/>
          <w:szCs w:val="24"/>
          <w:u w:val="single"/>
        </w:rPr>
        <w:t>Остановка катящегося мяча в парах</w:t>
      </w:r>
    </w:p>
    <w:p w:rsidR="008810EB" w:rsidRPr="004B37DF" w:rsidRDefault="008810EB" w:rsidP="0090340B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2"/>
        <w:gridCol w:w="6972"/>
      </w:tblGrid>
      <w:tr w:rsidR="008810EB" w:rsidRPr="004B37DF" w:rsidTr="0087355E">
        <w:tc>
          <w:tcPr>
            <w:tcW w:w="2742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1. Остановка катящегося мяча внутренней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стороной стопы левой и правой ногой.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 1.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Остановка и обратная передача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катящегося мяча в два касания.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Остановка мяча одной ногой,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обратная передача другой ногой.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Остановка катящегося мяча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подошвой левой и правой ноги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поочередно. Рис. 2.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Остановка катящегося мяча верхней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частью стопы. Обратная передача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партнеру выполняется также верхней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частью стопы. Рис. 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 Остановка катящегося мяча слабой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ногой. Обратная передача партнеру</w:t>
            </w:r>
          </w:p>
          <w:p w:rsidR="008810EB" w:rsidRPr="004B37DF" w:rsidRDefault="008810EB" w:rsidP="008810E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выполняется тоже слабой ногой.</w:t>
            </w:r>
          </w:p>
        </w:tc>
        <w:tc>
          <w:tcPr>
            <w:tcW w:w="6972" w:type="dxa"/>
          </w:tcPr>
          <w:p w:rsidR="008810EB" w:rsidRPr="004B37DF" w:rsidRDefault="008810EB" w:rsidP="0090340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2D1AF9" wp14:editId="0270A61E">
                  <wp:extent cx="4290060" cy="41452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870" cy="414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55E" w:rsidRDefault="0087355E" w:rsidP="0087355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C5CD2" w:rsidRDefault="004C5CD2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87355E" w:rsidRPr="0087355E" w:rsidRDefault="0087355E" w:rsidP="00873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87355E">
        <w:rPr>
          <w:rFonts w:ascii="Times New Roman" w:hAnsi="Times New Roman" w:cs="Times New Roman"/>
          <w:i/>
          <w:iCs/>
          <w:sz w:val="24"/>
          <w:szCs w:val="24"/>
          <w:u w:val="single"/>
        </w:rPr>
        <w:t>Остановка летящего мяча</w:t>
      </w:r>
    </w:p>
    <w:p w:rsidR="008810EB" w:rsidRPr="004B37DF" w:rsidRDefault="008810EB" w:rsidP="0090340B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4"/>
        <w:gridCol w:w="7476"/>
      </w:tblGrid>
      <w:tr w:rsidR="008810EB" w:rsidRPr="004B37DF" w:rsidTr="0087355E">
        <w:tc>
          <w:tcPr>
            <w:tcW w:w="2094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Мяч подбрасывается в стенку, и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остановка выполняется подошвой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отскока мяча от земли (1).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То же, что упр. 1, только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остановка мяча выполняется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бедром (2).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То же, что упр. 1, только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остановка мяча выполняется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грудью (3).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То же, что упр. 1, только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остановка мяча выполняется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верхней частью стопы (4).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 Упражнения 1, 2, 4 выполняются</w:t>
            </w:r>
          </w:p>
          <w:p w:rsidR="008810EB" w:rsidRPr="004B37DF" w:rsidRDefault="008810EB" w:rsidP="008810E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слабой ногой.</w:t>
            </w:r>
          </w:p>
        </w:tc>
        <w:tc>
          <w:tcPr>
            <w:tcW w:w="7476" w:type="dxa"/>
          </w:tcPr>
          <w:p w:rsidR="008810EB" w:rsidRPr="004B37DF" w:rsidRDefault="008810EB" w:rsidP="0090340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FF228B" wp14:editId="31DCF3CE">
                  <wp:extent cx="4603750" cy="484251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0" cy="484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55E" w:rsidRDefault="0087355E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87355E" w:rsidRDefault="0087355E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87355E" w:rsidRDefault="0087355E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87355E" w:rsidRDefault="0087355E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87355E" w:rsidRDefault="0087355E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87355E" w:rsidRDefault="0087355E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87355E" w:rsidRDefault="0087355E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8810EB" w:rsidRDefault="008810EB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4C5CD2" w:rsidRDefault="004C5CD2" w:rsidP="0087355E">
      <w:pPr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52348" w:rsidRPr="00352348" w:rsidRDefault="00352348" w:rsidP="0087355E">
      <w:pPr>
        <w:jc w:val="center"/>
        <w:rPr>
          <w:rFonts w:ascii="Times New Roman" w:eastAsia="TimesNewRomanPSMT" w:hAnsi="Times New Roman" w:cs="Times New Roman"/>
          <w:sz w:val="18"/>
          <w:szCs w:val="18"/>
          <w:u w:val="single"/>
        </w:rPr>
      </w:pPr>
      <w:r w:rsidRPr="00352348">
        <w:rPr>
          <w:rFonts w:ascii="Times New Roman" w:hAnsi="Times New Roman" w:cs="Times New Roman"/>
          <w:i/>
          <w:iCs/>
          <w:sz w:val="24"/>
          <w:szCs w:val="24"/>
          <w:u w:val="single"/>
        </w:rPr>
        <w:t>Остановка летящего мяча в парах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916"/>
      </w:tblGrid>
      <w:tr w:rsidR="008810EB" w:rsidRPr="004B37DF" w:rsidTr="00352348">
        <w:tc>
          <w:tcPr>
            <w:tcW w:w="4672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Остановка летящего мяча в парах: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а)внутренней частью стопы (1);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б)внешней частью стопы (2);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в)верхней частью стопы (3).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Остановка летящего мяча бедром (4).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Остановка летящего мяча грудью (5).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Остановка летящего мяча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головой (6).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 же, что упр. 1, только мяч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подбрасывается влево и вправо от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партнера, и остановка выполняется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внутренней и внешней частью стопы в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движении.</w:t>
            </w:r>
          </w:p>
          <w:p w:rsidR="008810EB" w:rsidRPr="004B37DF" w:rsidRDefault="008810EB" w:rsidP="008810E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Передачи</w:t>
            </w:r>
          </w:p>
        </w:tc>
        <w:tc>
          <w:tcPr>
            <w:tcW w:w="4673" w:type="dxa"/>
          </w:tcPr>
          <w:p w:rsidR="008810EB" w:rsidRPr="004B37DF" w:rsidRDefault="008810EB" w:rsidP="0090340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54503B" wp14:editId="0896CCBE">
                  <wp:extent cx="3609975" cy="5637530"/>
                  <wp:effectExtent l="0" t="0" r="952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563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EB" w:rsidRDefault="008810E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Default="006A1D0B" w:rsidP="0090340B">
      <w:pPr>
        <w:rPr>
          <w:rFonts w:ascii="Times New Roman" w:hAnsi="Times New Roman" w:cs="Times New Roman"/>
        </w:rPr>
      </w:pPr>
    </w:p>
    <w:p w:rsidR="006A1D0B" w:rsidRPr="006A1D0B" w:rsidRDefault="006A1D0B" w:rsidP="006A1D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A1D0B">
        <w:rPr>
          <w:rFonts w:ascii="Times New Roman" w:hAnsi="Times New Roman" w:cs="Times New Roman"/>
          <w:i/>
          <w:iCs/>
          <w:sz w:val="28"/>
          <w:szCs w:val="28"/>
          <w:u w:val="single"/>
        </w:rPr>
        <w:t>Передачи мяча внутренней частью стопы.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6740"/>
      </w:tblGrid>
      <w:tr w:rsidR="008810EB" w:rsidRPr="004B37DF" w:rsidTr="00552216">
        <w:tc>
          <w:tcPr>
            <w:tcW w:w="2974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Удар по неподвижному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мячу внутренней частью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стопы с одного шага.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Рис.1.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Передача мяча в парах внутренней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частью стопы выполняется низом, верхом,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наката, сделанного партнером. Рис. 2.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То же, что упр. 2, только остановка мяча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выполняется подошвой, а обратная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передача внутренней частью стопы. Рис. 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Передача мяча в парах. Остановка мяча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выполняется одной ногой, а обратная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передача - другой ногой.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 Передача мяча в парах. После передачи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мяча имитация удара головой или поворот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360°. Рис. 4.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6.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Передача мяча в парах, с встречным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движением к мячу для его обработки.</w:t>
            </w:r>
          </w:p>
          <w:p w:rsidR="008810EB" w:rsidRPr="004B37DF" w:rsidRDefault="008810EB" w:rsidP="008810E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 5.</w:t>
            </w:r>
          </w:p>
        </w:tc>
        <w:tc>
          <w:tcPr>
            <w:tcW w:w="6740" w:type="dxa"/>
          </w:tcPr>
          <w:p w:rsidR="008810EB" w:rsidRPr="004B37DF" w:rsidRDefault="008810EB" w:rsidP="0090340B">
            <w:pPr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E70D46" wp14:editId="69F5276B">
                  <wp:extent cx="4142740" cy="56216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740" cy="562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EB" w:rsidRPr="004B37DF" w:rsidRDefault="008810EB" w:rsidP="0090340B">
      <w:pPr>
        <w:rPr>
          <w:rFonts w:ascii="Times New Roman" w:hAnsi="Times New Roman" w:cs="Times New Roman"/>
        </w:rPr>
      </w:pPr>
    </w:p>
    <w:p w:rsidR="008810EB" w:rsidRPr="004B37DF" w:rsidRDefault="008810EB" w:rsidP="008810EB">
      <w:pPr>
        <w:rPr>
          <w:rFonts w:ascii="Times New Roman" w:hAnsi="Times New Roman" w:cs="Times New Roman"/>
        </w:rPr>
      </w:pPr>
    </w:p>
    <w:p w:rsidR="008810EB" w:rsidRPr="004B37DF" w:rsidRDefault="008810EB" w:rsidP="008810EB">
      <w:pPr>
        <w:rPr>
          <w:rFonts w:ascii="Times New Roman" w:hAnsi="Times New Roman" w:cs="Times New Roman"/>
        </w:rPr>
      </w:pPr>
    </w:p>
    <w:p w:rsidR="00552216" w:rsidRDefault="008810EB" w:rsidP="008810EB">
      <w:pPr>
        <w:tabs>
          <w:tab w:val="left" w:pos="3794"/>
        </w:tabs>
        <w:rPr>
          <w:rFonts w:ascii="Times New Roman" w:hAnsi="Times New Roman" w:cs="Times New Roman"/>
        </w:rPr>
      </w:pPr>
      <w:r w:rsidRPr="004B37DF">
        <w:rPr>
          <w:rFonts w:ascii="Times New Roman" w:hAnsi="Times New Roman" w:cs="Times New Roman"/>
        </w:rPr>
        <w:tab/>
      </w:r>
    </w:p>
    <w:p w:rsidR="00552216" w:rsidRDefault="00552216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552216" w:rsidRDefault="00552216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552216" w:rsidRDefault="00552216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552216" w:rsidRDefault="00552216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552216" w:rsidRDefault="00552216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552216" w:rsidRDefault="00552216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552216" w:rsidRDefault="00552216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8810EB" w:rsidRDefault="008810EB" w:rsidP="0055221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  <w:r w:rsidRPr="00552216">
        <w:rPr>
          <w:rFonts w:ascii="Times New Roman" w:eastAsia="TimesNewRomanPSMT" w:hAnsi="Times New Roman" w:cs="Times New Roman"/>
          <w:sz w:val="18"/>
          <w:szCs w:val="18"/>
        </w:rPr>
        <w:t>30</w:t>
      </w:r>
    </w:p>
    <w:p w:rsidR="00743D8A" w:rsidRPr="008811D5" w:rsidRDefault="00743D8A" w:rsidP="00743D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8811D5">
        <w:rPr>
          <w:rFonts w:ascii="Times New Roman" w:hAnsi="Times New Roman" w:cs="Times New Roman"/>
          <w:i/>
          <w:iCs/>
          <w:sz w:val="24"/>
          <w:szCs w:val="24"/>
          <w:u w:val="single"/>
        </w:rPr>
        <w:t>Передачи мяча внутренней частью стопы в движении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1036"/>
        <w:gridCol w:w="7040"/>
      </w:tblGrid>
      <w:tr w:rsidR="008810EB" w:rsidRPr="004B37DF" w:rsidTr="00341035">
        <w:tc>
          <w:tcPr>
            <w:tcW w:w="2674" w:type="dxa"/>
            <w:gridSpan w:val="2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Прием и передача мяча в парах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Внутренней частью стопы в два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касания . Рис.1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 же, что упр. 1, только прием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мяча с уходом вправо, влево, назад,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вперед. Рис. 2.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Передача мяча в парах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внутренней частью стопы,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передачи рывок к партнеру на его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место. Рис. 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 же, что упр. 3, только игрок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обегает партнера и становится на свое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место. Рис. 4.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Соревнование: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1)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Кто быстрее сделает 20 передач.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2)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Кто больше сделает точных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передач.</w:t>
            </w:r>
          </w:p>
          <w:p w:rsidR="008810EB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Default="007A7766" w:rsidP="008810EB">
            <w:pPr>
              <w:tabs>
                <w:tab w:val="left" w:pos="379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A7766" w:rsidRPr="004B37DF" w:rsidRDefault="00341035" w:rsidP="007A77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</w:t>
            </w:r>
            <w:r w:rsidR="007A77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Передачи мяча в парах </w:t>
            </w:r>
            <w:r w:rsidR="007A7766"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 сменой позиции</w:t>
            </w:r>
          </w:p>
          <w:p w:rsidR="007A7766" w:rsidRPr="007A7766" w:rsidRDefault="007A7766" w:rsidP="007A7766">
            <w:pPr>
              <w:tabs>
                <w:tab w:val="left" w:pos="379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0" w:type="dxa"/>
          </w:tcPr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00BDF22" wp14:editId="527BE89A">
                  <wp:extent cx="4333240" cy="49377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493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EB" w:rsidRPr="004B37DF" w:rsidTr="00341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1. Передача мяча в парах.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передачи партнеру обежать стойку.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 1.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То же, что упр. 1, только обратная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передача выполняется после выхода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партнера на свободное место. Рис. 2.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То же, что упр. 1, только обратная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передача партнеру выполняется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обегания стоек. Рис. 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То же, что упр. 1, только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каждой передачи мяча оба партнера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поочередно обегают стойку. Рис. 4.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5.То же, что упр. 1, только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приема мяча от партнера игрок ведет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мяч на исходную позицию и делает</w:t>
            </w:r>
          </w:p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обратную передачу. Рис. 5.</w:t>
            </w:r>
          </w:p>
        </w:tc>
        <w:tc>
          <w:tcPr>
            <w:tcW w:w="80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BB2D398" wp14:editId="766C53D2">
                  <wp:extent cx="4985385" cy="7204075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720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EB" w:rsidRDefault="008810EB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345A5" w:rsidRPr="004345A5" w:rsidRDefault="004345A5" w:rsidP="004345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345A5">
        <w:rPr>
          <w:rFonts w:ascii="Times New Roman" w:hAnsi="Times New Roman" w:cs="Times New Roman"/>
          <w:i/>
          <w:iCs/>
          <w:sz w:val="24"/>
          <w:szCs w:val="24"/>
          <w:u w:val="single"/>
        </w:rPr>
        <w:t>Удары подъемом стопы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6740"/>
      </w:tblGrid>
      <w:tr w:rsidR="008810EB" w:rsidRPr="004B37DF" w:rsidTr="004345A5">
        <w:tc>
          <w:tcPr>
            <w:tcW w:w="2974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Удар подъемом стопы с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места по неподвижному мячу.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 1.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То же, что упр. 1, только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удар выполняется с разбега в 2 -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шага. Рис. 2.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Удар подъемом стопы в движении.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Игрок посылает мяч на 2 - 3 метра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вперед и выполняет удар. Рис. 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Удар подъемом стопы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остановки мяча, направленного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партнером. Передачи с целевыми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заданиями,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силу, точность удара и т. д. Рис.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5.Упражнение 1, 2, 3, 4, выполняются</w:t>
            </w:r>
          </w:p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слабой ногой</w:t>
            </w:r>
          </w:p>
        </w:tc>
        <w:tc>
          <w:tcPr>
            <w:tcW w:w="6740" w:type="dxa"/>
          </w:tcPr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17B4D1" wp14:editId="30808DBE">
                  <wp:extent cx="4142740" cy="57727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740" cy="577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EB" w:rsidRDefault="008810EB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807AA9" w:rsidRDefault="00807AA9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807AA9" w:rsidRDefault="00807AA9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807AA9" w:rsidRDefault="00807AA9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807AA9" w:rsidRDefault="00807AA9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807AA9" w:rsidRDefault="00807AA9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807AA9" w:rsidRDefault="00807AA9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807AA9" w:rsidRPr="003463A6" w:rsidRDefault="00807AA9" w:rsidP="00807AA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3463A6">
        <w:rPr>
          <w:rFonts w:ascii="Times New Roman" w:hAnsi="Times New Roman" w:cs="Times New Roman"/>
          <w:i/>
          <w:iCs/>
          <w:sz w:val="24"/>
          <w:szCs w:val="24"/>
          <w:u w:val="single"/>
        </w:rPr>
        <w:t>Удары внешней частью стопы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0"/>
        <w:gridCol w:w="8016"/>
      </w:tblGrid>
      <w:tr w:rsidR="008810EB" w:rsidRPr="004B37DF" w:rsidTr="003463A6">
        <w:tc>
          <w:tcPr>
            <w:tcW w:w="1741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Удар внешней частью стопы с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места по неподвижному мячу. Рис. 1.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Удар внешней частью стопы с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шага. Рис. 2.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Удар внешней частью стопы,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после остановки мяча в одно касание.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Упражнения 1, 2, 3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выполняются слабой ногой.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 Удар внешней частью стопы по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прыгающему мячу. Подброс мяча</w:t>
            </w:r>
          </w:p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можно сделать руками или ногой.</w:t>
            </w:r>
          </w:p>
        </w:tc>
        <w:tc>
          <w:tcPr>
            <w:tcW w:w="7973" w:type="dxa"/>
          </w:tcPr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8C7C63" wp14:editId="338C8BB3">
                  <wp:extent cx="4946015" cy="602678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015" cy="602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3463A6" w:rsidRDefault="003463A6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</w:p>
    <w:p w:rsidR="008810EB" w:rsidRDefault="008810EB" w:rsidP="003463A6">
      <w:pPr>
        <w:tabs>
          <w:tab w:val="left" w:pos="3794"/>
        </w:tabs>
        <w:jc w:val="center"/>
        <w:rPr>
          <w:rFonts w:ascii="Times New Roman" w:eastAsia="TimesNewRomanPSMT" w:hAnsi="Times New Roman" w:cs="Times New Roman"/>
          <w:sz w:val="18"/>
          <w:szCs w:val="18"/>
        </w:rPr>
      </w:pPr>
      <w:r w:rsidRPr="003463A6">
        <w:rPr>
          <w:rFonts w:ascii="Times New Roman" w:eastAsia="TimesNewRomanPSMT" w:hAnsi="Times New Roman" w:cs="Times New Roman"/>
          <w:sz w:val="18"/>
          <w:szCs w:val="18"/>
        </w:rPr>
        <w:t>32</w:t>
      </w:r>
    </w:p>
    <w:p w:rsidR="00F44D1B" w:rsidRPr="00F44D1B" w:rsidRDefault="00F44D1B" w:rsidP="00F44D1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44D1B">
        <w:rPr>
          <w:rFonts w:ascii="Times New Roman" w:hAnsi="Times New Roman" w:cs="Times New Roman"/>
          <w:i/>
          <w:iCs/>
          <w:sz w:val="24"/>
          <w:szCs w:val="24"/>
          <w:u w:val="single"/>
        </w:rPr>
        <w:t>Удары ногой по прыгающему мячу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16"/>
      </w:tblGrid>
      <w:tr w:rsidR="008810EB" w:rsidRPr="004B37DF" w:rsidTr="00F44D1B">
        <w:tc>
          <w:tcPr>
            <w:tcW w:w="1792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Мяч с пола (земли) подкинуть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ногой вверх и после отскока выполнить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удар верхней частью стопы. Рис. 1.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 же, что упр. 1, только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переброс мяча сделать через скамейку.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 2.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 же, что упр. 2, только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переброс сделать одной ногой, а удар по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воротам выполнить другой ногой. Рис.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Мяч руками подкидывается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вверх, и после отскока выполняется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удар поочередно левой и правой ногой.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5.Удар ногой по прыгающему мячу</w:t>
            </w:r>
          </w:p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после жонглирования. Рис. 5.</w:t>
            </w:r>
          </w:p>
        </w:tc>
        <w:tc>
          <w:tcPr>
            <w:tcW w:w="7922" w:type="dxa"/>
          </w:tcPr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66F0B0" wp14:editId="492C5DDD">
                  <wp:extent cx="5136515" cy="5955665"/>
                  <wp:effectExtent l="0" t="0" r="698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515" cy="595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EB" w:rsidRDefault="008810EB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D629F" w:rsidRDefault="004D629F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D629F" w:rsidRDefault="004D629F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D629F" w:rsidRDefault="004D629F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D629F" w:rsidRPr="004D629F" w:rsidRDefault="004D629F" w:rsidP="004D629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D629F">
        <w:rPr>
          <w:rFonts w:ascii="Times New Roman" w:hAnsi="Times New Roman" w:cs="Times New Roman"/>
          <w:i/>
          <w:iCs/>
          <w:sz w:val="24"/>
          <w:szCs w:val="24"/>
          <w:u w:val="single"/>
        </w:rPr>
        <w:t>Удары по прыгающему мячу в движении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256"/>
      </w:tblGrid>
      <w:tr w:rsidR="008810EB" w:rsidRPr="004B37DF" w:rsidTr="004D629F">
        <w:tc>
          <w:tcPr>
            <w:tcW w:w="1801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Удар по прыгающему мячу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ведения и подброса его ногой. Рис. 1.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Удар ногой по прыгающему мячу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после ведения и переброса его через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скамейку. Рис. 2. Вариант выполнения: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удар по прыгающему мячу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жонглирования. Рис. 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 же, что упр. 2, только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переброс мяча идет одной ногой, а удар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выполняется другой ногой.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 же, что упр. 2, только удар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 прыгающему мячу выполняется после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передачи мяча в скамейку и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последующего переброса. Рис. 4.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 же, что упр. 4, только все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элементы упражнения выполняются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слабой ногой.</w:t>
            </w:r>
          </w:p>
          <w:p w:rsidR="008810EB" w:rsidRPr="004D629F" w:rsidRDefault="008810EB" w:rsidP="004D629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13" w:type="dxa"/>
          </w:tcPr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2239AC" wp14:editId="630B6A87">
                  <wp:extent cx="5096510" cy="6647180"/>
                  <wp:effectExtent l="0" t="0" r="889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10" cy="664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EB" w:rsidRDefault="004D629F" w:rsidP="008810EB">
      <w:pPr>
        <w:tabs>
          <w:tab w:val="left" w:pos="3794"/>
        </w:tabs>
        <w:rPr>
          <w:rFonts w:ascii="Times New Roman" w:eastAsia="TimesNewRomanPSMT" w:hAnsi="Times New Roman" w:cs="Times New Roman"/>
          <w:sz w:val="18"/>
          <w:szCs w:val="18"/>
        </w:rPr>
      </w:pPr>
      <w:r>
        <w:rPr>
          <w:rFonts w:ascii="Times New Roman" w:eastAsia="TimesNewRomanPSMT" w:hAnsi="Times New Roman" w:cs="Times New Roman"/>
          <w:sz w:val="18"/>
          <w:szCs w:val="18"/>
        </w:rPr>
        <w:t xml:space="preserve">                                                                                           </w:t>
      </w:r>
      <w:r w:rsidRPr="004D629F">
        <w:rPr>
          <w:rFonts w:ascii="Times New Roman" w:eastAsia="TimesNewRomanPSMT" w:hAnsi="Times New Roman" w:cs="Times New Roman"/>
          <w:sz w:val="18"/>
          <w:szCs w:val="18"/>
        </w:rPr>
        <w:t>33</w:t>
      </w:r>
    </w:p>
    <w:p w:rsidR="004C49CD" w:rsidRDefault="004C49CD" w:rsidP="008810EB">
      <w:pPr>
        <w:tabs>
          <w:tab w:val="left" w:pos="3794"/>
        </w:tabs>
        <w:rPr>
          <w:rFonts w:ascii="Times New Roman" w:eastAsia="TimesNewRomanPSMT" w:hAnsi="Times New Roman" w:cs="Times New Roman"/>
          <w:sz w:val="18"/>
          <w:szCs w:val="18"/>
        </w:rPr>
      </w:pPr>
    </w:p>
    <w:p w:rsidR="004C49CD" w:rsidRPr="004C49CD" w:rsidRDefault="004C49CD" w:rsidP="004C49C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C49CD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Ведение мяча различными способами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3"/>
        <w:gridCol w:w="8853"/>
      </w:tblGrid>
      <w:tr w:rsidR="008810EB" w:rsidRPr="004B37DF" w:rsidTr="004C49CD">
        <w:tc>
          <w:tcPr>
            <w:tcW w:w="1695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только правой или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только левой ногой. Рис. 1, 2. Варианты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выполнения: упражнения с элементами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жонглирования. Рис. 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только внешней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стороной стопы левой и правой ноги.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попеременно левой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правой ногой.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по прямой, на</w:t>
            </w:r>
          </w:p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каждый шаг касание мяча.</w:t>
            </w:r>
          </w:p>
        </w:tc>
        <w:tc>
          <w:tcPr>
            <w:tcW w:w="8019" w:type="dxa"/>
          </w:tcPr>
          <w:p w:rsidR="008810EB" w:rsidRPr="004B37DF" w:rsidRDefault="008810EB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88809C" wp14:editId="55BAE8D1">
                  <wp:extent cx="5549900" cy="369760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0" cy="369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EB" w:rsidRDefault="008810EB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Default="004C49CD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4C49CD" w:rsidRPr="004C49CD" w:rsidRDefault="004C5CD2" w:rsidP="004C5CD2">
      <w:pPr>
        <w:tabs>
          <w:tab w:val="left" w:pos="1485"/>
        </w:tabs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ab/>
      </w:r>
      <w:r w:rsidR="004C49CD" w:rsidRPr="004C49CD">
        <w:rPr>
          <w:rFonts w:ascii="Times New Roman" w:hAnsi="Times New Roman" w:cs="Times New Roman"/>
          <w:i/>
          <w:iCs/>
          <w:sz w:val="24"/>
          <w:szCs w:val="24"/>
          <w:u w:val="single"/>
        </w:rPr>
        <w:t>Ведение мяча с различными задачами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5"/>
        <w:gridCol w:w="280"/>
        <w:gridCol w:w="8462"/>
      </w:tblGrid>
      <w:tr w:rsidR="008810EB" w:rsidRPr="004B37DF" w:rsidTr="004C5CD2">
        <w:trPr>
          <w:trHeight w:val="80"/>
        </w:trPr>
        <w:tc>
          <w:tcPr>
            <w:tcW w:w="1578" w:type="dxa"/>
          </w:tcPr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зигзагом со сменой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направления движения. Направление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меняется при каждом касании мяча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внешней стороной стопы. Рис. 1.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с разворотом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360° как в одну, так и в другую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сторону, ведение с обводкой стоек.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 2, 4.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дальней от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противника ногой, закрывая мяч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корпусом. Рис. 3.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в коридоре шириной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1 метр, на высокой скорости.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</w:t>
            </w: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Ведение мяча спиной</w:t>
            </w:r>
          </w:p>
          <w:p w:rsidR="008810EB" w:rsidRPr="004B37DF" w:rsidRDefault="008810EB" w:rsidP="008810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вперед левой и правой ногой.</w:t>
            </w:r>
          </w:p>
          <w:p w:rsidR="008810EB" w:rsidRDefault="008810EB" w:rsidP="004C5C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Рис. 5.</w:t>
            </w:r>
          </w:p>
          <w:p w:rsidR="0066081E" w:rsidRDefault="0066081E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</w:p>
          <w:p w:rsidR="0066081E" w:rsidRDefault="0066081E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</w:p>
          <w:p w:rsidR="0066081E" w:rsidRDefault="0066081E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</w:p>
          <w:p w:rsidR="0066081E" w:rsidRDefault="0066081E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</w:p>
          <w:p w:rsidR="0066081E" w:rsidRPr="004B37DF" w:rsidRDefault="0066081E" w:rsidP="006608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36" w:type="dxa"/>
            <w:gridSpan w:val="2"/>
          </w:tcPr>
          <w:p w:rsidR="008810EB" w:rsidRPr="004B37DF" w:rsidRDefault="00CB0515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CFEEBF" wp14:editId="2706D8D3">
                  <wp:extent cx="5327650" cy="6949440"/>
                  <wp:effectExtent l="0" t="0" r="635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0" cy="694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EB" w:rsidRPr="004B37DF" w:rsidTr="004C5C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081E" w:rsidRPr="004C5CD2" w:rsidRDefault="0066081E" w:rsidP="006608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Ведение мяча с обводкой стоек</w:t>
            </w:r>
          </w:p>
          <w:p w:rsidR="0066081E" w:rsidRPr="004C5CD2" w:rsidRDefault="0066081E" w:rsidP="0066081E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</w:t>
            </w: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Ведение мяча по «восьмерке», по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кругу, вокруг стойки с изменением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направления движения. Рис. 1.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</w:t>
            </w: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Ведение мяча с обводкой стоек,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внешней и внутренней частью стопы.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Рис. 2, 3.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</w:t>
            </w: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Ведение мяча с обводкой стоек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левой и правой ногой. Количество касаний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при ведении мяча: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а)максимальное;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б)минимальное.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</w:t>
            </w: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Ведение мяча с обводкой нескольких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стоек, расставленных произвольно, с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изменением направления движения.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</w:t>
            </w: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Ведение мяча с пассивным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сопротивлением: в руках мяч, руки за спину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и т. д. Ведение мяча с активным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сопротивлением: на ограниченной площади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сразу несколько игроков, ведение по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«восьмерке» </w:t>
            </w: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двумя игроками одновременно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и т. д. Рис. 4, 5.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6.Ведение мяча с обводкой стоек и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выходом на ударную позицию под левую и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правую ногу, ведение мяча после ускорений,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рывков, прыжковых упражнений и т. д.,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ведение после приема мяча от партнера.</w:t>
            </w:r>
          </w:p>
          <w:p w:rsidR="00CB0515" w:rsidRPr="004C5CD2" w:rsidRDefault="00CB0515" w:rsidP="00CB0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5CD2">
              <w:rPr>
                <w:rFonts w:ascii="Times New Roman" w:hAnsi="Times New Roman" w:cs="Times New Roman"/>
                <w:iCs/>
                <w:sz w:val="24"/>
                <w:szCs w:val="24"/>
              </w:rPr>
              <w:t>Рис. 6.</w:t>
            </w:r>
          </w:p>
          <w:p w:rsidR="008810EB" w:rsidRPr="004B37DF" w:rsidRDefault="008810EB" w:rsidP="00CB0515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nil"/>
              <w:right w:val="nil"/>
            </w:tcBorders>
          </w:tcPr>
          <w:p w:rsidR="008810EB" w:rsidRPr="004B37DF" w:rsidRDefault="00CB0515" w:rsidP="008810EB">
            <w:pPr>
              <w:tabs>
                <w:tab w:val="left" w:pos="3794"/>
              </w:tabs>
              <w:rPr>
                <w:rFonts w:ascii="Times New Roman" w:hAnsi="Times New Roman" w:cs="Times New Roman"/>
              </w:rPr>
            </w:pPr>
            <w:r w:rsidRPr="004B37D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4B71E89" wp14:editId="201B41C4">
                  <wp:extent cx="4823460" cy="83629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635" cy="83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EB" w:rsidRPr="004B37DF" w:rsidRDefault="008810EB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CB0515" w:rsidRPr="004B37DF" w:rsidRDefault="00CB0515" w:rsidP="008810EB">
      <w:pPr>
        <w:tabs>
          <w:tab w:val="left" w:pos="3794"/>
        </w:tabs>
        <w:rPr>
          <w:rFonts w:ascii="Times New Roman" w:hAnsi="Times New Roman" w:cs="Times New Roman"/>
        </w:rPr>
      </w:pPr>
      <w:r w:rsidRPr="004B37D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254823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15" w:rsidRDefault="00CB0515" w:rsidP="008810EB">
      <w:pPr>
        <w:tabs>
          <w:tab w:val="left" w:pos="3794"/>
        </w:tabs>
        <w:rPr>
          <w:rFonts w:ascii="Times New Roman" w:eastAsia="TimesNewRomanPSMT" w:hAnsi="Times New Roman" w:cs="Times New Roman"/>
          <w:sz w:val="24"/>
          <w:szCs w:val="24"/>
        </w:rPr>
      </w:pPr>
    </w:p>
    <w:p w:rsidR="0066081E" w:rsidRDefault="0066081E" w:rsidP="008810EB">
      <w:pPr>
        <w:tabs>
          <w:tab w:val="left" w:pos="3794"/>
        </w:tabs>
        <w:rPr>
          <w:rFonts w:ascii="Times New Roman" w:eastAsia="TimesNewRomanPSMT" w:hAnsi="Times New Roman" w:cs="Times New Roman"/>
          <w:sz w:val="24"/>
          <w:szCs w:val="24"/>
        </w:rPr>
      </w:pPr>
    </w:p>
    <w:p w:rsidR="0066081E" w:rsidRDefault="0066081E" w:rsidP="008810EB">
      <w:pPr>
        <w:tabs>
          <w:tab w:val="left" w:pos="3794"/>
        </w:tabs>
        <w:rPr>
          <w:rFonts w:ascii="Times New Roman" w:eastAsia="TimesNewRomanPSMT" w:hAnsi="Times New Roman" w:cs="Times New Roman"/>
          <w:sz w:val="24"/>
          <w:szCs w:val="24"/>
        </w:rPr>
      </w:pPr>
    </w:p>
    <w:p w:rsidR="0066081E" w:rsidRDefault="0066081E" w:rsidP="008810EB">
      <w:pPr>
        <w:tabs>
          <w:tab w:val="left" w:pos="3794"/>
        </w:tabs>
        <w:rPr>
          <w:rFonts w:ascii="Times New Roman" w:eastAsia="TimesNewRomanPSMT" w:hAnsi="Times New Roman" w:cs="Times New Roman"/>
          <w:sz w:val="24"/>
          <w:szCs w:val="24"/>
        </w:rPr>
      </w:pPr>
    </w:p>
    <w:p w:rsidR="0066081E" w:rsidRDefault="0066081E" w:rsidP="008810EB">
      <w:pPr>
        <w:tabs>
          <w:tab w:val="left" w:pos="3794"/>
        </w:tabs>
        <w:rPr>
          <w:rFonts w:ascii="Times New Roman" w:eastAsia="TimesNewRomanPSMT" w:hAnsi="Times New Roman" w:cs="Times New Roman"/>
          <w:sz w:val="24"/>
          <w:szCs w:val="24"/>
        </w:rPr>
      </w:pPr>
    </w:p>
    <w:p w:rsidR="0066081E" w:rsidRPr="004B37DF" w:rsidRDefault="0066081E" w:rsidP="008810EB">
      <w:pPr>
        <w:tabs>
          <w:tab w:val="left" w:pos="3794"/>
        </w:tabs>
        <w:rPr>
          <w:rFonts w:ascii="Times New Roman" w:hAnsi="Times New Roman" w:cs="Times New Roman"/>
        </w:rPr>
      </w:pPr>
    </w:p>
    <w:p w:rsidR="00CB0515" w:rsidRPr="004C5CD2" w:rsidRDefault="00CB0515" w:rsidP="006608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10.4. ПОДВИЖНЫЕ ИГРЫ КАК СРЕДСТВО ВОСПИТАНИЯ ДВИГАТЕЛЬНЫХ</w:t>
      </w:r>
    </w:p>
    <w:p w:rsidR="00CB0515" w:rsidRPr="004C5CD2" w:rsidRDefault="00CB0515" w:rsidP="006608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КАЧЕСТВ ЮНЫХ ФУТБОЛИСТОВ</w:t>
      </w:r>
    </w:p>
    <w:p w:rsidR="0066081E" w:rsidRPr="004C5CD2" w:rsidRDefault="0066081E" w:rsidP="006B7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B0515" w:rsidRPr="004C5CD2" w:rsidRDefault="00CB0515" w:rsidP="004C5CD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iCs/>
          <w:sz w:val="28"/>
          <w:szCs w:val="28"/>
        </w:rPr>
        <w:t>Подвижные игры, направленные преимущественно на общефизическую</w:t>
      </w:r>
      <w:r w:rsidR="004C5CD2">
        <w:rPr>
          <w:rFonts w:ascii="Times New Roman" w:eastAsia="TimesNewRomanPSMT" w:hAnsi="Times New Roman" w:cs="Times New Roman"/>
          <w:b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/>
          <w:iCs/>
          <w:sz w:val="28"/>
          <w:szCs w:val="28"/>
        </w:rPr>
        <w:t>подготовку</w:t>
      </w:r>
    </w:p>
    <w:p w:rsidR="004C5CD2" w:rsidRPr="004C5CD2" w:rsidRDefault="004C5CD2" w:rsidP="004C5CD2">
      <w:pPr>
        <w:tabs>
          <w:tab w:val="center" w:pos="4749"/>
          <w:tab w:val="left" w:pos="63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</w:p>
    <w:p w:rsidR="00CB0515" w:rsidRPr="004C5CD2" w:rsidRDefault="00CB0515" w:rsidP="00FE21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«Бой петухов».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 земле (полу) чертят круг диаметром 3—4 м. Играющих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делят на две команды, которые выстра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ивают в две шеренги около круга одна против другой. В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каждой команде выбирают капит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ана. Капитан посылает по одному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игроку — </w:t>
      </w:r>
      <w:r w:rsidR="00FE211A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петуху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— 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 круг. Каждый из них встает 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одну ногу, другую подгибает, руку кладет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за спину. По сигналу руководи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теля </w:t>
      </w:r>
      <w:r w:rsidR="00FE211A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петухи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, прыгая на одной ноге, н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ачинают выталкивать плечом друг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друга из круга или стараются заставить 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своего противника встать на обе ноги. Победитель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выигрывает очко для с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воей команды. Затем идет в круг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следующая пара </w:t>
      </w:r>
      <w:r w:rsidR="00FE211A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петухов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(по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усмотрению капитанов) 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т.д. Игра продолжается до тех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ор, пока все не побывают в роли </w:t>
      </w:r>
      <w:r w:rsidR="00FE211A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петухов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Вы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игрывает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команда, игроки которой одержали больше побед.</w:t>
      </w:r>
    </w:p>
    <w:p w:rsidR="00CB0515" w:rsidRPr="004C5CD2" w:rsidRDefault="00CB0515" w:rsidP="00FE21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«Чехарда парами».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Тренер распределяет учеников по парам (из занимающихся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одинакового роста) и указывает направление движения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каждой паре. По команде первые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номера выпо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лняют опорный прыжок ноги врозь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через вторых номеров. После прыжк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 первые проходят 4 шага вперед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 принимают исходное положение. За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тем вторые номера прыгают через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первые и т.д. Чтобы правильно принять исх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одное положение, следует встать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боком или спиной к партнеру, ноги поставить немного ш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ире плеч, упереться руками в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колено противостоящей ноги и подогнуть голову к груди.</w:t>
      </w:r>
    </w:p>
    <w:p w:rsidR="00CB0515" w:rsidRPr="004C5CD2" w:rsidRDefault="00CB0515" w:rsidP="00FE21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«Сдвинуть с места».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Двое, стоя лицом друг к другу, вытягивают руки вверх-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вперед и охватывают руки партнера сво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ими ладонями. Позади каждого из партнеров в 3—4 м от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них обозначают линию. По кома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нде каждый из играющих пытается сдвинуть партнера за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линию. Тот, кто сделает это, объявляется победителем.</w:t>
      </w:r>
    </w:p>
    <w:p w:rsidR="00CB0515" w:rsidRPr="004C5CD2" w:rsidRDefault="00CB0515" w:rsidP="00FE21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«Борьба за предмет».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Двое занимающихся захватывают мяч или эстафетную палочку.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Захват должен быть прочным.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 команде каждый из игроков старае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тся вырвать предмет у партнера.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Упражнение выполняется 3 раза. Партнера нельзя тол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кать, а также сваливать с ног с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помощью подножки и других подобных приемов.</w:t>
      </w:r>
    </w:p>
    <w:p w:rsidR="00CB0515" w:rsidRPr="004C5CD2" w:rsidRDefault="00CB0515" w:rsidP="001916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«Перетягивание одной рукой».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Обозначают две линии на расстоянии 8 м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. одна от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другой. Играющие становятся правым боком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друг к другу на середине этого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восьмиметрового отрезка</w:t>
      </w:r>
      <w:r w:rsidR="00FE211A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схватываются правыми руками. 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Каждый из играющих старается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пере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тянуть партнера за обозначенную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линию. При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повторении упражнения играющие перетягивают друг друга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левыми руками.</w:t>
      </w:r>
    </w:p>
    <w:p w:rsidR="00CB0515" w:rsidRPr="004C5CD2" w:rsidRDefault="00CB0515" w:rsidP="001916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«Передать мяч».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Игру проводят на ковре или матах. Выбирают двух водящих (их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число по ходу игры может быть до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ведено до четырех), а остальные игроки садятся по кругу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ногами в це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нтр. Интервалы между игроками —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вытя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нутые руки. Играющим дают слабо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наду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>тый футбольный мяч. По сиг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налу участники переб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расывают его по кругу руками, а водящие, передвигаясь любым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способом, стараются перехв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атить мяч или выбить его из рук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сидящего, а затем передать другому сидяще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му по кругу игроку. После этого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водящий занимает место потерявшего м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яч, который становится водящим.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Игра усложняется тем, что, после того как один из 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водящих овладеет мячом, на него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могут нападать остальные водящие и игрок из круга, п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отерявший мяч. Борьба длится до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тех пор, пока мяч не будет передан одному из сидящих.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Сделавший эту передачу выходит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из круга и 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занимает место потерявшего мяч.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Игру продолжают 10—12 мин. Отмечают лучших вод</w:t>
      </w:r>
      <w:r w:rsidR="001916D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ящих и игроков, которые не были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 их месте.</w:t>
      </w:r>
    </w:p>
    <w:p w:rsidR="00DA0C2D" w:rsidRPr="004C5CD2" w:rsidRDefault="00CB0515" w:rsidP="004C5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 xml:space="preserve">«Часовые и разведчики» («Два лагеря»).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Играющих делят на две равные</w:t>
      </w:r>
      <w:r w:rsidR="00A6098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</w:t>
      </w:r>
      <w:r w:rsidR="00A6098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— </w:t>
      </w:r>
      <w:r w:rsidR="00A60987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часовых</w:t>
      </w:r>
      <w:r w:rsidR="00A60987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="00A60987" w:rsidRPr="004C5CD2">
        <w:rPr>
          <w:rFonts w:ascii="Times New Roman" w:eastAsia="TimesNewRomanPSMT" w:hAnsi="Times New Roman" w:cs="Times New Roman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разведчиков</w:t>
      </w:r>
      <w:r w:rsidR="00A60987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6098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— и выстраивают в шеренги вдоль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двух противоположных сторон площадк</w:t>
      </w:r>
      <w:r w:rsidR="00A6098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на расстоянии 10—20 м одна от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другой. Перед носками играющих чертят линии. Посередине площадки на</w:t>
      </w:r>
      <w:r w:rsidR="00A6098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одинаковом расстоянии от команд рисуют кружок. В него </w:t>
      </w:r>
      <w:r w:rsidR="00DA0C2D" w:rsidRPr="004C5CD2">
        <w:rPr>
          <w:rFonts w:ascii="Times New Roman" w:eastAsia="TimesNewRomanPSMT" w:hAnsi="Times New Roman" w:cs="Times New Roman"/>
          <w:sz w:val="28"/>
          <w:szCs w:val="28"/>
        </w:rPr>
        <w:t>кладут мяч или другой предмет. Команда «разведчиков</w:t>
      </w:r>
      <w:r w:rsidR="00DA0C2D" w:rsidRPr="004C5CD2">
        <w:rPr>
          <w:rFonts w:ascii="Cambria Math" w:eastAsia="TimesNewRomanPSMT" w:hAnsi="Cambria Math" w:cs="Cambria Math"/>
          <w:sz w:val="28"/>
          <w:szCs w:val="28"/>
        </w:rPr>
        <w:t xml:space="preserve">» </w:t>
      </w:r>
      <w:r w:rsidR="00DA0C2D" w:rsidRPr="004C5CD2">
        <w:rPr>
          <w:rFonts w:ascii="Times New Roman" w:eastAsia="TimesNewRomanPSMT" w:hAnsi="Times New Roman" w:cs="Times New Roman"/>
          <w:sz w:val="28"/>
          <w:szCs w:val="28"/>
        </w:rPr>
        <w:t>должна уносить мяч, а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A0C2D" w:rsidRPr="004C5CD2">
        <w:rPr>
          <w:rFonts w:ascii="Times New Roman" w:eastAsia="TimesNewRomanPSMT" w:hAnsi="Times New Roman" w:cs="Times New Roman"/>
          <w:sz w:val="28"/>
          <w:szCs w:val="28"/>
        </w:rPr>
        <w:t>команда</w:t>
      </w:r>
      <w:r w:rsidR="00DA0C2D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="00DA0C2D" w:rsidRPr="004C5CD2">
        <w:rPr>
          <w:rFonts w:ascii="Times New Roman" w:eastAsia="TimesNewRomanPSMT" w:hAnsi="Times New Roman" w:cs="Times New Roman"/>
          <w:sz w:val="28"/>
          <w:szCs w:val="28"/>
        </w:rPr>
        <w:t>часовых</w:t>
      </w:r>
      <w:r w:rsidR="00DA0C2D" w:rsidRPr="004C5CD2">
        <w:rPr>
          <w:rFonts w:ascii="Cambria Math" w:eastAsia="TimesNewRomanPSMT" w:hAnsi="Cambria Math" w:cs="Cambria Math"/>
          <w:sz w:val="28"/>
          <w:szCs w:val="28"/>
        </w:rPr>
        <w:t xml:space="preserve">» </w:t>
      </w:r>
      <w:r w:rsidR="00DA0C2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— стеречь его. </w:t>
      </w:r>
    </w:p>
    <w:p w:rsidR="00CB0515" w:rsidRPr="004C5CD2" w:rsidRDefault="00CB0515" w:rsidP="00C74C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 сигналу тренера два игрока (крайние с правого фланга каждой шеренги) —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52C17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часовой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— выбега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ют на середину площадки к мячу. </w:t>
      </w:r>
      <w:r w:rsidR="00652C17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до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лжен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унести мяч к себе. </w:t>
      </w:r>
      <w:r w:rsidR="00652C17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Часовой</w:t>
      </w:r>
      <w:r w:rsidR="00652C17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следует за ним и не дает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унести мяч, осаливая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разведчика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, если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тот мяч схватит. Чтобы отвлечь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внимание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часового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обязан п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овторять его движения и в то же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время следить за мячом. Если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схватит мяч,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часовой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старается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его поймать и взять в плен. Если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часовой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не поймает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разведчика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с мячом до его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лагеря, то сам идет в плен и ста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новится со своим победителем 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левом фланге шеренги или сбоку от нее.</w:t>
      </w:r>
    </w:p>
    <w:p w:rsidR="00CB0515" w:rsidRPr="004C5CD2" w:rsidRDefault="00CB0515" w:rsidP="004C5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Игру продолжают до тех пор, пока все участвующие не побывают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 роли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часовых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или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разведчиков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. В конце игры подсчитывают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пленных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в каждой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команде.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Выигрывает команда, имеющая больше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пленных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Затем все повторяют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еще раз,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поменявшись ролями. После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второй игры опять подсчитывают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пленных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Побеждает команда, сумевшая в роли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часовых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разведчиков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захватить больше</w:t>
      </w:r>
    </w:p>
    <w:p w:rsidR="00CB0515" w:rsidRPr="004C5CD2" w:rsidRDefault="00C74CCC" w:rsidP="005C3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пленных</w:t>
      </w:r>
      <w:r w:rsidRPr="004C5CD2">
        <w:rPr>
          <w:rFonts w:ascii="Cambria Math" w:eastAsia="TimesNewRomanPSMT" w:hAnsi="Cambria Math" w:cs="Cambria Math"/>
          <w:sz w:val="28"/>
          <w:szCs w:val="28"/>
        </w:rPr>
        <w:t>»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B0515" w:rsidRPr="004C5CD2" w:rsidRDefault="00CB0515" w:rsidP="00C74C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Два лагеря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можно играть и один раз. В этом случае, чтобы уравнять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условия игры, в каждой команде рассчитываются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на первый-второй. Играющие под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первым номером в одной команде становятся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разведчиками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», в другой - </w:t>
      </w:r>
      <w:r w:rsidR="00C74CCC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часовыми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». У играющих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под вторыми номерами роли меняются.</w:t>
      </w:r>
    </w:p>
    <w:p w:rsidR="00CB0515" w:rsidRPr="004C5CD2" w:rsidRDefault="00CB0515" w:rsidP="00C74C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Можно усложнить игру: играющие рассчитываются по порядку номеров, и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руководитель вызывает разные номера игроков, по своему усмотрению.</w:t>
      </w:r>
    </w:p>
    <w:p w:rsidR="00CB0515" w:rsidRPr="004C5CD2" w:rsidRDefault="00CB0515" w:rsidP="00C74C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«Гонка мячей по кругу».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Спортсмены становятся в круг на расстоянии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вытянутых в стороны рук и рассчитыва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>ются на первые и вторые номера. Первые номера - одна команда, вторые -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друга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я. Двух игроков, стоящих рядом,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назначаю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 капитанами и дают им по мячу.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 сигналу капитаны начинают передавать (пер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ебрасывать) мячи по кругу. Один вправо,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другой — влево (своим ближайшим иг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рокам), т.е. через одного. Мячи перекидываются до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тех пор, пока они не возвратятся к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капитанам. Выигрывает команда, сумевшая быстрее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пронести мяч по всему кругу. Получив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мяч, капитан поднимает руки с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мячом вверх. Игру можно проводить несколько раз подряд.</w:t>
      </w:r>
    </w:p>
    <w:p w:rsidR="00CB0515" w:rsidRPr="004C5CD2" w:rsidRDefault="00CB0515" w:rsidP="00C74C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«Передача набивного мяча назад».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Занимающихся строят в шеренгу.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 каждой команде должно быть нечетное количес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тво играющих. Они становятся 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расстоянии от 2 до 2,5 м один от другого.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Не сдвигая ног с места, первый номер поворачивает корпус влево и бросает мяч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следующему стоящему за ним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, который, повернувшись вправо,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бросает его третьему номеру; третий, повернувшись вле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во, бросает его четвертому; так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мяч передают последнему в шеренге. Этот играющий 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 набивным мячом бежит в голову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колонны, встает на указанное выше расстояние пере</w:t>
      </w:r>
      <w:r w:rsidR="00C74CCC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 первым номером и передает ему мяч, повернувшись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влево. Таким образом, набивной мяч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переходит из рук в руки, причем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передачи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производятся поочередно то в правую, т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 в левую стороны. Соревнования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проводят между несколькими командами. Выигры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вает та команда, которая первой вернется в свое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первоначальное построение.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«Бег вдвоем на трех ногах».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Участвуют несколько команд. В каждой из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них участников делят по парам, связывают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у каждой пары шейным платком находящиеся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близко одна к другой (</w:t>
      </w:r>
      <w:r w:rsidR="00007253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внутренние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») ноги по щиколотке. По сигналу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связанная пара участников уходит с линии старта,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делает поворот вокруг фланга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возвращается на линию старта; следующая пара принимае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 старт, как только первая пара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пересечет линию финиша (старта).</w:t>
      </w:r>
    </w:p>
    <w:p w:rsidR="00CB0515" w:rsidRPr="004C5CD2" w:rsidRDefault="00CB0515" w:rsidP="00191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«Передача (гонка) мячей над головой, под ногами и комбинированная».</w:t>
      </w:r>
      <w:r w:rsidR="00007253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Играющих делят на 2—4 равные команды. Каждую команду выстраивают в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колонну по одно му одну параллельно другой. Игроки в шеренгах стоят 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расстоян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ии вытянутых рук друг от друга.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 стоящих впереди — по мячу.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 сигналу тренера впереди стоящие передают мяч над головой стоящим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сзади них.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Те таким же образом передают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мяч другим сзади стоящим, и так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до конца. Каждый раз последний игро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 в колонне, получив мяч, бежит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спра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ва от своей колонны, становится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первым и пере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дает мяч назад над головой. Так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продо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лжается до тех пор, пока игрок,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начавший игру, не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вернется на свое исходное место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 колонне,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где он должен поднять мяч вверх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дать команду </w:t>
      </w:r>
      <w:r w:rsidR="00007253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Смирно!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своей коман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де. Вся группа встает по стойке </w:t>
      </w:r>
      <w:r w:rsidR="00007253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Смирно!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Побеждает команда, закончившая игру первой.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«Передал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— садись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Играющих делят на две равные команды и выстраивают в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параллельные шеренги. Каждая команда выбирает капитана, которы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й встает напротив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своей команды на расстоянии 5—8 шаго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в. У капитанов в руках по мячу.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 сигналу тренера капитан передает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мяч (двумя руками от груди или другими установленными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способами)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первому игроку колонны, который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ловит его, возвращает обратно капитану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сразу же принимает упор при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сев. Затем капитан обменивается передачами со вторым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, третьим и остальными игроками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команды. Каждый игрок, сделав ответную передач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у, принимает упор присев. Когда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последний игрок в шеренге отдает мяч капитану, тот поднимает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его вверх, и вся команда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быстро встает.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Побеждает команда, закончившая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перед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ачу мяча первой и не нарушившая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правил.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«По наземной мишени».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 каждой стороне волейбольной площадки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у линии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нападения чертят по два круга ди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>аметром 1,5 м. Две команды рас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полага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ют с разных сторон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сетки. У игро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ков одной команды в правой (или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левой) руке теннисный мяч.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 сигналу два игрока от каждой команды одновременно устремляются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к сетке.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Игрок с мячом прыгает как можно выше и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акцентированным движением кисти посылает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мяч в один из кругов на стороне противник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а. Игрок за сеткой, ставя блок, старается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помешать ему. За попадание в любой кру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г нападающий получает 2 очка, а если он обошел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блок, но промахнулся (мяч призе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млился в пределах площадки) - 1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очко.</w:t>
      </w:r>
    </w:p>
    <w:p w:rsidR="00007253" w:rsidRPr="004C5CD2" w:rsidRDefault="00007253" w:rsidP="00191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iCs/>
          <w:sz w:val="28"/>
          <w:szCs w:val="28"/>
        </w:rPr>
        <w:t>Подвижные игры, направленные на преимущественное развитие скоростно-</w:t>
      </w:r>
      <w:r w:rsidR="004C5CD2">
        <w:rPr>
          <w:rFonts w:ascii="Times New Roman" w:eastAsia="TimesNewRomanPSMT" w:hAnsi="Times New Roman" w:cs="Times New Roman"/>
          <w:b/>
          <w:iCs/>
          <w:sz w:val="28"/>
          <w:szCs w:val="28"/>
        </w:rPr>
        <w:t>силовых качеств</w:t>
      </w:r>
    </w:p>
    <w:p w:rsidR="00007253" w:rsidRPr="004C5CD2" w:rsidRDefault="00007253" w:rsidP="000072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 xml:space="preserve">«Парные пятнашки».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Занимающихся строят в одну шеренгу, затем дают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команду </w:t>
      </w:r>
      <w:r w:rsidR="00007253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 первый-второй рассчитаться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Первые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номера должны запомнить своего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партнера, то есть второй номер. Вторые номера должны з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нать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первые номера. Перед тем как подать сигна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 для начала упражнения, тренер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предупреждает, ч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то выбегать за пределы площадки не разрешается,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объясняет, что игра будет продолжать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>ся 3 мин. Затем он дает команду 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Приготовиться!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 этой команде первые номера разбегаются и становятся, где хотят, но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 пределах площадки. Вторые номера в это 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время остаются в шеренге. Подав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команду </w:t>
      </w:r>
      <w:r w:rsidR="00007253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Марш!</w:t>
      </w:r>
      <w:r w:rsidR="00007253" w:rsidRPr="004C5CD2">
        <w:rPr>
          <w:rFonts w:ascii="Cambria Math" w:eastAsia="TimesNewRomanPSMT" w:hAnsi="Cambria Math" w:cs="Cambria Math"/>
          <w:sz w:val="28"/>
          <w:szCs w:val="28"/>
        </w:rPr>
        <w:t>»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преподаватель засекает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время. Первые номера стараются осалить ударом по плечу своего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партнера. Если первый номер осалит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партнера, игроки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этой пары расходятся на 10 м и начинают играть сначала.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Каждая пара подсчитывает, сколько раз первый номер осалил второго.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Затем объявляется пятиминутный перерыв, в течен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ие которого играющие отдыхают в ходьбе.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Затем играют еще 3 мин, но водят уже вторые номера.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«Вызов».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Группу разбивают на пары, примерно равные по силам. на площадке, и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указывают направление бега. Пути, по ко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торым пробегают пары, не должны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пересекаться.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После того как все пары займут отведенные им места, тренер объясняет,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чем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состоит упражнение: двое играющих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становятся лицом друг к другу,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при этом тот, кто начинает упражнение, становится спино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й в сторону предлагаемого бега.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Второй игрок стоит лицом к направлению предлагаемог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 бега, вытягивая вперед ладонь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правой руки, согнутой в локте и прижатой к правому боку, а левой рукой из-за спины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захватывает правый локоть.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 сигналу преподавателя играющий, стоящий спиной к направлению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бега, ударяет три раза правой рукой по ладон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партнера и с третьим ударом, повернувшись кругом,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стремительно у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бегает от своего напарника. Тот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стремится догнать убегающего и осалить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его ударом по плечу. Это нужно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сделать, пока убегающий не пересечет че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рту, которую проводят в 20—30 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от линии старта.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После нескольких пробежек партнеры меняются ролями.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«Хватай первым».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При проведении упражнений с разделением на пары каждый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занимающийся обычно стремится играть в паре с одним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и тем же партнером. Не следует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этому препятствовать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Каждой паре отводят отдельное место так, чтобы расстояние между парами составляло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не менее 30 м.</w:t>
      </w:r>
    </w:p>
    <w:p w:rsidR="00CB0515" w:rsidRPr="004C5CD2" w:rsidRDefault="00CB0515" w:rsidP="000072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Играющие должны, повернувшись лицом друг к другу, стать на расстоянии 2 м один от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другого, положить между собой какой-нибудь небольш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ой предмет, например эстафетную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палочку, и принять условное исходное положение, которое может быть различны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м: сидя,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 упоре присев, лежа на спине, в упо</w:t>
      </w:r>
      <w:r w:rsidR="00007253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ре лежа и др. Расставив пары по местам, тренер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командует:</w:t>
      </w:r>
    </w:p>
    <w:p w:rsidR="00CB0515" w:rsidRPr="004C5CD2" w:rsidRDefault="00D2369E" w:rsidP="00191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Исходное положение принять!</w:t>
      </w:r>
      <w:r w:rsidRPr="004C5CD2">
        <w:rPr>
          <w:rFonts w:ascii="Cambria Math" w:eastAsia="TimesNewRomanPSMT" w:hAnsi="Cambria Math" w:cs="Cambria Math"/>
          <w:sz w:val="28"/>
          <w:szCs w:val="28"/>
        </w:rPr>
        <w:t>»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, проверяет, все ли правильно выполнили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его команду.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После этого он дает сигнал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(свисток, выстрел), по которому игроки каждой пары стремятся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первыми с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хватить предмет. Схватив его,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они бегут в лю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бую сторону на расстояние 20 м. Если в это время партнер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не успеет осалить убегающего, то тому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игроку, который схватил предмет первым, засчитывается очко.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Упражнение пров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одится до тех пор, пока один из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играющих н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 наберет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10 очков.</w:t>
      </w:r>
    </w:p>
    <w:p w:rsidR="00CB0515" w:rsidRPr="004C5CD2" w:rsidRDefault="00CB0515" w:rsidP="00D236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«Печать».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Группы по 5—6 человек. В каждой назначают водящего. Игрокам дают</w:t>
      </w:r>
      <w:r w:rsidR="00D2369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один мешочек с песком. Водяще</w:t>
      </w:r>
      <w:r w:rsidR="00D2369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му запрещают убегать за пределы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площадки.</w:t>
      </w:r>
    </w:p>
    <w:p w:rsidR="00CB0515" w:rsidRPr="004C5CD2" w:rsidRDefault="00CB0515" w:rsidP="00D236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 команде преподавателя водящий убегает от остальных игроков своей</w:t>
      </w:r>
      <w:r w:rsidR="00D2369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группы,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перемещаясь по площадке в любом напр</w:t>
      </w:r>
      <w:r w:rsidR="00D2369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авлении. Остальные игроки также перемещаются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 площадке и перекидываются мешочк</w:t>
      </w:r>
      <w:r w:rsidR="00D2369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ом с песком, которым они должны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осалить вод</w:t>
      </w:r>
      <w:r w:rsidR="00D2369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ящего. Бросать мешок в водящего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не разрешается, нужно при осаливание держ</w:t>
      </w:r>
      <w:r w:rsidR="00D2369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ать мешочек в руке, т.е. как бы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поставить этим мешочком печать на водя</w:t>
      </w:r>
      <w:r w:rsidR="00D2369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щего. Тот, кто осалит водящего,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сам становится водящим.</w:t>
      </w:r>
    </w:p>
    <w:p w:rsidR="00CB0515" w:rsidRPr="004C5CD2" w:rsidRDefault="00D2369E" w:rsidP="00D236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="00CB0515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«Выбивание теннисным мячом».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Группу разбивают на две команды. По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жребию определяют, какая команда будет водить, т.е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выбиват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ь мячом игроков другой команды. </w:t>
      </w:r>
      <w:r w:rsidR="00CB0515" w:rsidRPr="004C5CD2">
        <w:rPr>
          <w:rFonts w:ascii="Times New Roman" w:eastAsia="TimesNewRomanPSMT" w:hAnsi="Times New Roman" w:cs="Times New Roman"/>
          <w:sz w:val="28"/>
          <w:szCs w:val="28"/>
        </w:rPr>
        <w:t>Выбегать за пределы поля не разрешается.</w:t>
      </w:r>
    </w:p>
    <w:p w:rsidR="00CB0515" w:rsidRPr="004C5CD2" w:rsidRDefault="00CB0515" w:rsidP="00E11B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Тренер бросает мяч одному из игрок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ов водящей команды и подает сигнал к началу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игры. Игроки команды водящих перебрасывают мяч друг другу и стараются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попасть мячом в своих противников. Те увертываются. Игроки обеих команд свободно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перемещаются по полю. Игрок, в которого попали мячом, покидает поле. Игра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продолжается, пока все игроки не будут </w:t>
      </w:r>
      <w:r w:rsidR="00E11B1E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выбиты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B0515" w:rsidRPr="004C5CD2" w:rsidRDefault="00CB0515" w:rsidP="00E11B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Время игры преподаватель фиксирует по секундомеру. В следующий раз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водит уже другая команда. Время, требующееся второй команде, чтобы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окончить игру, также фиксируется.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Команда, водившая меньшее время, объявляется победительницей.</w:t>
      </w:r>
    </w:p>
    <w:p w:rsidR="009A74A9" w:rsidRPr="004C5CD2" w:rsidRDefault="00CB0515" w:rsidP="009A74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«День и ночь».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 поле проводят две параллельные линии на расстоянии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2 м одна от другой. Вдоль каждой ставят команду. Количество игроков в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командах должно быть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одинаковым. Игрок одной команды имеет перед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собой игрока второй команды. По сигн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>алу играющие поворачиваются спи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ной к своим партнерам. Одна команда получает название </w:t>
      </w:r>
      <w:r w:rsidR="00E11B1E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Ночь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>», другая – 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День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. Если звучит слово </w:t>
      </w:r>
      <w:r w:rsidR="00E11B1E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Ночь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одноименная команда убегает, 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команда </w:t>
      </w:r>
      <w:r w:rsidR="00E11B1E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День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поворачивается кругом и догоняет </w:t>
      </w:r>
      <w:r w:rsidR="00E11B1E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Ночь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. Если называют </w:t>
      </w:r>
      <w:r w:rsidR="00E11B1E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День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команды меняются ролями.</w:t>
      </w:r>
    </w:p>
    <w:p w:rsidR="00CB0515" w:rsidRPr="004C5CD2" w:rsidRDefault="00CB0515" w:rsidP="009A74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Каждый игрок догоняет только своего партнера. Осаливает его он легким ударом руки</w:t>
      </w:r>
      <w:r w:rsidR="00E11B1E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 плечу. Осаливать нужно, пока игрок не добежал до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линии, проведенной в 20 м от исходной черты, на которой располагаются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игроки. Играющий, запятнавший сво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его партнера из другой команды,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выи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грывает для своей команды очко.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Выигрывает команда, первой набравшая 20 очков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. Тренер должен разнообразить 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варьировать вызовы команд.</w:t>
      </w:r>
    </w:p>
    <w:p w:rsidR="00CB0515" w:rsidRPr="004C5CD2" w:rsidRDefault="00CB0515" w:rsidP="009A74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Вариант игры.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Одна команда стоит на линии, а навстречу ей, соблюдая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правило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дорожек, идет шагом другая команда. К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огда расстояние между командами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сократится до 2—3 м, преподаватель дает свисток. По сви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стку команда, которая двигалась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шагом, поворачивается и убегает; команда, стояв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шая на месте, стремится догнать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убегающих и запятнать их. Тренер подсчитывает, сколько очков набрала </w:t>
      </w:r>
      <w:r w:rsidR="009A74A9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догоняющая</w:t>
      </w:r>
      <w:r w:rsidR="009A74A9" w:rsidRPr="004C5CD2">
        <w:rPr>
          <w:rFonts w:ascii="Cambria Math" w:eastAsia="TimesNewRomanPSMT" w:hAnsi="Cambria Math" w:cs="Cambria Math"/>
          <w:sz w:val="28"/>
          <w:szCs w:val="28"/>
        </w:rPr>
        <w:t>»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команда за три пробежки, и меняет команды на старте.</w:t>
      </w:r>
    </w:p>
    <w:p w:rsidR="00CB0515" w:rsidRPr="004C5CD2" w:rsidRDefault="00CB0515" w:rsidP="009A74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«Эстафета вокруг пункта».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Группу разбивают на команды, выстраивающиеся в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шеренги. Капитаны команд стано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вятся во главе команд. Впереди,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 расстоянии 25—30 м, выставляют ука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затели поворота. При проведении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игры в зале поворот не должен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lastRenderedPageBreak/>
        <w:t>быть ближ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 5 м от стены. Тренер сообщает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играющим, из какого исходного положения на старте он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должны начинать бег, и строго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контролирует соблюдение этого правила.</w:t>
      </w:r>
    </w:p>
    <w:p w:rsidR="00CB0515" w:rsidRPr="004C5CD2" w:rsidRDefault="00CB0515" w:rsidP="009A74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Эстафету начинают по сигналу. Капитаны бегут до поворотного пункта,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обегают его, возвращаются и передают э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стафету следующему номеру своей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команды. Принимающий эстафету к этому времени д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олжен стоять на старте в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условленном исходном положении. Игрок, передавший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эстафету, становится в затылок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последнему игроку сво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ей команды и ждет своей очереди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снова бежать с эстафетной палочкой. И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гра продолжается беспрерывно до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тех пор, пока каждый из занимающихся не пробежи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 с эстафетой, по крайней мере,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четыре раза. После этого игра заканчивается и выявляется победитель.</w:t>
      </w:r>
    </w:p>
    <w:p w:rsidR="00534A8C" w:rsidRPr="004C5CD2" w:rsidRDefault="00CB0515" w:rsidP="009A74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«Эстафета по кругу».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Тренер разбивает группу на команды по 6 человек.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Каждая команда становится в круг, и игроки рассчитываются, начиная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 капитанов, по порядку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номеров. Игроки располагаются лицом в цен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тр круга в 2 м один от другого. </w:t>
      </w:r>
    </w:p>
    <w:p w:rsidR="00CB0515" w:rsidRPr="004C5CD2" w:rsidRDefault="00CB0515" w:rsidP="00F462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По сигналу тренера первые номера (к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апитаны) делают поворот направо и бегут по внешнему кругу.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Обежав круг, они становятся на свои места</w:t>
      </w:r>
      <w:r w:rsidR="009A74A9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(которые занимают на площадке). Как только закончи</w:t>
      </w:r>
      <w:r w:rsidR="00F462D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вший бег игрок приставит вторую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ногу к опорной ноге, игрок, имеющий следующий но</w:t>
      </w:r>
      <w:r w:rsidR="00F462D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мер, начинает бег по кругу. Так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эстафета продолжается до последнего игрока команды</w:t>
      </w:r>
      <w:r w:rsidR="00F462D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. Последний игрок, окончив бег,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поднимает руку и кричит: </w:t>
      </w:r>
      <w:r w:rsidR="00F462D7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Есть!</w:t>
      </w:r>
      <w:r w:rsidR="00F462D7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Тренер определяет, какая команда выиграла состязание.</w:t>
      </w:r>
    </w:p>
    <w:p w:rsidR="00CB0515" w:rsidRPr="004C5CD2" w:rsidRDefault="00CB0515" w:rsidP="00B425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«Бег ловких».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Две или несколько команд общей группой становятся на</w:t>
      </w:r>
      <w:r w:rsidR="00B4259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старте.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Четыре флажка или другие заметные предм</w:t>
      </w:r>
      <w:r w:rsidR="00B4259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еты расставляются на расстоянии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примерно 15 м один от другого. Перед забегом каждый уч</w:t>
      </w:r>
      <w:r w:rsidR="00B4259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астник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кладет в пунктах I, II, III, IV (у древк</w:t>
      </w:r>
      <w:r w:rsidR="00B4259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 каждого флажка) принадлежащий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ему предме</w:t>
      </w:r>
      <w:r w:rsidR="00B4259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т, названный руководящим игрой.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Команды стартуют одновременно. Пробежав к кажд</w:t>
      </w:r>
      <w:r w:rsidR="00B4259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ому пункту в последовательности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II, III, IV и I, каждый у</w:t>
      </w:r>
      <w:r w:rsidR="00B4259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частник разыскивает и как можно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скорее с</w:t>
      </w:r>
      <w:r w:rsidR="00B4259D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обирает принадлежащие ему вещи, после чего вся команда должна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собраться в месте, указанном руководящим со старта.</w:t>
      </w:r>
    </w:p>
    <w:p w:rsidR="00CB0515" w:rsidRPr="004C5CD2" w:rsidRDefault="00CB0515" w:rsidP="00EE3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«Пробежки туда и обратно».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Две команды по 6—7 человек занимают исходное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положение. Команда </w:t>
      </w:r>
      <w:r w:rsidR="00EE3782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бьющих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располагается вдоль линии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А.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Первы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м к месту броска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стоит капитан коман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ды (под первым номером), за ним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 порядку номеров располагаются остальные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члены команды. Капитан команды </w:t>
      </w:r>
      <w:r w:rsidR="00EE3782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ловящих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наиболее целесообразно расставляет в по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ле игроков своей команды, а сам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становится против места броска в 20—25 м. Линии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Б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отстоят одна от другой на 35—37 м.</w:t>
      </w:r>
    </w:p>
    <w:p w:rsidR="00CB0515" w:rsidRPr="004C5CD2" w:rsidRDefault="00CB0515" w:rsidP="00EE3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Игру начинает капитан команды </w:t>
      </w:r>
      <w:r w:rsidR="006E2D45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бьющих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С места броска он метает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в поле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теннисный мяч. Обычно стремятс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 бросить мяч как можно дальше.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Бросив, капитан бежит с максимальной скоростью к линии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Б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 наступа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ет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нее ногой, затем поворачивается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кругом и возвращается к линии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>А.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В момент его пробежки игроки, находящиес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 в поле, ловят мяч (с лета или с отскока).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Игрок, поймавший мяч, передает его над г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оловой второму игроку, второй  -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третьему, и так до последнего. Тренер, выполняя роль 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судьи, замечает, что произойдет раньше: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перебегающий игрок пересечет линию </w:t>
      </w:r>
      <w:r w:rsidRPr="004C5CD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или </w:t>
      </w:r>
      <w:r w:rsidR="00EE3782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ловящие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игроки переведут мяч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последнему игроку шеренги. Кто быстрее выполнит свое действие, тот дает команде очко.</w:t>
      </w:r>
    </w:p>
    <w:p w:rsidR="00CB0515" w:rsidRPr="004C5CD2" w:rsidRDefault="00CB0515" w:rsidP="00EE3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lastRenderedPageBreak/>
        <w:t>Подобно капитану команды, бросают мяч и совершают перебежки остальные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3782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бьющие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После того как сдела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>ет бросок последний игр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ок, производится подсчет очков,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объявляется </w:t>
      </w:r>
      <w:r w:rsidR="00EE3782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команда-победительница. Команды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меняются ролями.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«Салки с футбольным мячом».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 площадке произвольно располагают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6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7 участников, один из которых </w:t>
      </w:r>
      <w:r w:rsidR="006E2D45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салка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. Мяч на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ходится у одного из игроков. По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сигналу </w:t>
      </w:r>
      <w:r w:rsidR="006E2D45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салка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старается дог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нать и дотронуться до одного из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игроков, которому остальные играющие ст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араются ногой своевременно дать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пас. Игрока, владеющего мячом, салить нельзя. </w:t>
      </w:r>
      <w:r w:rsidR="006E2D45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Салка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должен преследовать другого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игрока, которому также стараются передать мяч. Если </w:t>
      </w:r>
      <w:r w:rsidR="006E2D45" w:rsidRPr="004C5CD2">
        <w:rPr>
          <w:rFonts w:ascii="Cambria Math" w:eastAsia="TimesNewRomanPSMT" w:hAnsi="Cambria Math" w:cs="Cambria Math"/>
          <w:sz w:val="28"/>
          <w:szCs w:val="28"/>
        </w:rPr>
        <w:t>«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салка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»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коснулся мяча ногой или завладел им, то в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одящего сменяет тот, кто сделал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неточную передачу.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sz w:val="28"/>
          <w:szCs w:val="28"/>
        </w:rPr>
        <w:t>Игра длится 5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 мин. Выигрывает тот, кто ни разу не был водящим или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водил меньшее число раз. Игрок, по вин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е которого мяч вышел за пределы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площадки, становится водящим.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«Баскетбол».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В игре участвуют две команды по 5 человек в каждой. Игру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начинают с центра поля; тренер подбрас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ывает мяч вверх и дает свисток.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Игроки одной команды, завладев мячом, пытаются заброс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ить его в корзину противника. В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игре можно бросать м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яч рукой, отнимать мяч у игрока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другой команды только одной рукой. Нельзя 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проводить ведение мяча дважды  -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остановившись, нужно отдать мяч. Есл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и игрок не ведет мяч, то ему не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 xml:space="preserve">разрешается держать его в руках более </w:t>
      </w:r>
      <w:r w:rsidR="006E2D45" w:rsidRPr="004C5CD2">
        <w:rPr>
          <w:rFonts w:ascii="Times New Roman" w:eastAsia="TimesNewRomanPSMT" w:hAnsi="Times New Roman" w:cs="Times New Roman"/>
          <w:sz w:val="28"/>
          <w:szCs w:val="28"/>
        </w:rPr>
        <w:t xml:space="preserve">2 с. Запрещены толчки и захваты партнера, не </w:t>
      </w:r>
      <w:r w:rsidRPr="004C5CD2">
        <w:rPr>
          <w:rFonts w:ascii="Times New Roman" w:eastAsia="TimesNewRomanPSMT" w:hAnsi="Times New Roman" w:cs="Times New Roman"/>
          <w:sz w:val="28"/>
          <w:szCs w:val="28"/>
        </w:rPr>
        <w:t>разрешается игра головой и ногами.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«Получить мячик».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Инвентарь: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мячик, шнурок.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Основная цель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— усвоение ритма выполнения последних трех шагов</w:t>
      </w:r>
    </w:p>
    <w:p w:rsidR="00CB0515" w:rsidRPr="004C5CD2" w:rsidRDefault="00CB0515" w:rsidP="00191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 отталкивания.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Подвешивают на шнурке мячик на доступной атлетам высоте. Устанавливают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очередность выполнения упр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ажнений. Занимающийся выполняет три шага разбега,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отталкивается одной ногой и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старается дотронуться рукой до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подвешенного на шнурке мячи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ка. Высоту, на которой подвешен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мячик, постепенно увеличивают. Для оп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>ределения личного или командно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го первенства за каждый удачный прыж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ок начисляют одно очко. Удачным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считается прыжок, в котором спортсмен коснулся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рукой мячика. На каждой высоте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выполняют одну попытку.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«Толкание мяча в обруч».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Инвентарь: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гимнастический обруч, набивной</w:t>
      </w:r>
    </w:p>
    <w:p w:rsidR="00CB0515" w:rsidRPr="004C5CD2" w:rsidRDefault="00CB0515" w:rsidP="004B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мяч.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Место проведения: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небольшая площадка.</w:t>
      </w:r>
    </w:p>
    <w:p w:rsidR="00CB0515" w:rsidRPr="004C5CD2" w:rsidRDefault="00CB0515" w:rsidP="006E2D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Основная цель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— обучение приему толкать мяч под правильным углом.</w:t>
      </w:r>
    </w:p>
    <w:p w:rsidR="00CB0515" w:rsidRPr="004C5CD2" w:rsidRDefault="00CB0515" w:rsidP="00A528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Подвешивают обруч на высоте 2,5—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3 м над землей. На расстоянии 3 -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4 м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от обруча проводят линию, от которой 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будут толкать мяч. Одна команда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становится за этой линией, а вторая зани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мает место на другой стороне от обруча в 3 -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4 м</w:t>
      </w:r>
      <w:r w:rsidR="006E2D45" w:rsidRPr="004C5CD2">
        <w:rPr>
          <w:rFonts w:ascii="Times New Roman" w:eastAsia="TimesNewRomanPSMT" w:hAnsi="Times New Roman" w:cs="Times New Roman"/>
          <w:bCs/>
          <w:sz w:val="28"/>
          <w:szCs w:val="28"/>
        </w:rPr>
        <w:t>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от него. Игроки одной</w:t>
      </w:r>
      <w:r w:rsidR="00A5287A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команды поочередно толкают мяч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так, чтобы он пролетел через обруч. Соперники подают мяч. Затем команды меняются</w:t>
      </w:r>
      <w:r w:rsidR="00A5287A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местами. Каждое попадание в</w:t>
      </w:r>
      <w:r w:rsidR="00A5287A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обруч оценивается в одно очко.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Выигрывает команда, набравшая больше очков.</w:t>
      </w:r>
    </w:p>
    <w:p w:rsidR="00A5287A" w:rsidRPr="004C5CD2" w:rsidRDefault="00A5287A" w:rsidP="00A528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</w:p>
    <w:p w:rsidR="00CB0515" w:rsidRPr="004C5CD2" w:rsidRDefault="00CB0515" w:rsidP="004C5CD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Подвижные игры, направленные на преимущественное развитие скоростных</w:t>
      </w:r>
      <w:r w:rsidR="004C5CD2"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качеств</w:t>
      </w:r>
    </w:p>
    <w:p w:rsidR="00A5287A" w:rsidRPr="004C5CD2" w:rsidRDefault="00A5287A" w:rsidP="00A528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</w:pPr>
    </w:p>
    <w:p w:rsidR="00CB0515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>«Кто дальше пропрыгает на одной ноге или в положении приседа».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Занимающихся</w:t>
      </w:r>
    </w:p>
    <w:p w:rsidR="00CB0515" w:rsidRPr="004C5CD2" w:rsidRDefault="00CB0515" w:rsidP="004B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выстраивают в две или три колонны, показывают направление движения, объясняют, что</w:t>
      </w:r>
    </w:p>
    <w:p w:rsidR="00CB0515" w:rsidRPr="004C5CD2" w:rsidRDefault="00CB0515" w:rsidP="004B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нужно пропрыгат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ь на одной ноге (без смены ног)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ил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и в положении приседа как можно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дальше и останови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ться. Следует предупредить, что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темп прыжков не должен быть очень быстрым.</w:t>
      </w:r>
    </w:p>
    <w:p w:rsidR="00CB0515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команде играющие, стоящие первыми в колоннах, начинают прыгать.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После того как они продвинутся на 15—20 м, дается сигн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ал для начала движения игрокам,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стоящим вторыми в колонн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ах. Затем прыгают третьи и т.д.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После этого объявляется победитель и повторяются прыжки на другой ноге.</w:t>
      </w:r>
    </w:p>
    <w:p w:rsidR="007A1910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«Челнок».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Занимающихся распределяют по двум командам, которые становятся на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противоположных сторона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х площадки. Между ними проводят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среднюю линию (линию старта). Капи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таны команд по очереди посылают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своих игроков к средней линии, от которой они д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олжны совершать прыжок. Заранее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устанавливают, что игр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оки одной команды будут прыгать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(с места толчком двумя ногами) вправо от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средней линии, а игроки другой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команды — влево от нее. После начала 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игры, т.е. после прыжка первого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игрока, отмечают (мелом) место его приземления по пя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ткам. Игрок возвращается в свою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команду, а с отметки его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приземления в обратную сторону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(к средней пинии) прыгает игрок из команды про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тивника. Длина его прыжка также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отмечается, после чего в борьбу вступают вторые ном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>ера и т.д.</w:t>
      </w:r>
    </w:p>
    <w:p w:rsidR="00CB0515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Если последнему игроку (завершающему соревнование) удалось перепрыгнуть через</w:t>
      </w:r>
    </w:p>
    <w:p w:rsidR="00CB0515" w:rsidRPr="004C5CD2" w:rsidRDefault="00CB0515" w:rsidP="004B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среднюю линию — его коман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да побеждает, если не удалось 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команда проигрывает.</w:t>
      </w:r>
    </w:p>
    <w:p w:rsidR="00CB0515" w:rsidRPr="004C5CD2" w:rsidRDefault="007A1910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="00CB0515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«Перемена мест».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Игроки двух команд, стоя в шеренгах лицом друг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к другу на 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противоположных сторонах площадки (за лини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ями своих ЃбдомовЃв), приседают 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и кладут руки на колени.</w:t>
      </w:r>
    </w:p>
    <w:p w:rsidR="00CB0515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сигналу все игроки, прыгая из глубокого приседа, продвигаются вперед, стараясь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быстрее пе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>ресечь линию противоположного «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дома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.</w:t>
      </w:r>
    </w:p>
    <w:p w:rsidR="00CB0515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Побеждает команда, игроки которой, з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акончив прыжки, первыми пересекут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противоположную линию. Затем следуют прыжки в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обратную сторону, но в игре не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уча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>ствует тот, кто пересек линию «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дома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»  последним. Игра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продолжается до тех пор, 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пока на площадке не останутся 2 - 3 самых выносливых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прыгуна. 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По числу игроков на площадке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нетрудно опр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еделить команду-победительницу: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она сохранила больше прыгунов.</w:t>
      </w:r>
    </w:p>
    <w:p w:rsidR="007A1910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«Толкай из круга».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Обозначают круг диаметром 4 -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6 м. Игроки (четное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количество  -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4 или 6)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произвольно становятся в круг. </w:t>
      </w:r>
    </w:p>
    <w:p w:rsidR="00CB0515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команде играющие начинают вытал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кивать друг друга из круга. Как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только ступня или другая часть тела игрока 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коснется земли за линией круга,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игрок выбывает из игры. Толкать разрешается только в грудь и плечи.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Игрок, оставшийся в кругу последним, считается победителем.</w:t>
      </w:r>
    </w:p>
    <w:p w:rsidR="00CB0515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«Пятнашки».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Тренер объясняет группе, что в данной игре всем игрокам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можно продвигаться только прыжками на 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одной ноге, менять опорную ногу не разрешается: тот,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кто сменит ногу, становитс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я водящим. Водящий, назначенный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тренером, должен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lastRenderedPageBreak/>
        <w:t>запятна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ть любого из играющих ударом по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плечу. В момент смены водящих играю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щие могут сменить опорную ногу,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но, как только новый водящий приступ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ит к выполнению своей роли, все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должны передвигаться опять только на одной ноге.</w:t>
      </w:r>
    </w:p>
    <w:p w:rsidR="00CB0515" w:rsidRPr="004C5CD2" w:rsidRDefault="00CB0515" w:rsidP="007A1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Тренер может назначить несколько водящих в случае большого состава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группы.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Размеры площадки нужно ограни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>чить ориентирами. Наиболее под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ходит для игры место 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размером баскетбольной площа</w:t>
      </w:r>
      <w:r w:rsidR="007A1910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дки. Игрок, вышедший за пределы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площадки, становится водящим.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«Какая команда прыгает дальше?».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Назначают двух капитанов команд.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Остальных игроков делят на две команды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. Тренер показывает направление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движения и объясняет условия игры.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От начальной линии одновременно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прыгают на одной ноге (не меняя ногу) по одному и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гроку из каждой команды. На том месте, где остановится или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оступится на другую ногу пры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гающий игрок, его меняет игрок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соответствующей команды.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Состязание начинается по сигналу. Все игроки иду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 вслед за прыгающим. Если игру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проводят на стадионе,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можно состязаться на количество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кругов.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«Встречная эстафета с обменом набивными мячами (или другими предмета-</w:t>
      </w:r>
    </w:p>
    <w:p w:rsidR="00CB0515" w:rsidRPr="004C5CD2" w:rsidRDefault="00CB0515" w:rsidP="004B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ми)».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Команды строят в шеренгу. Од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ну половину команды выстраивают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у одной линии старта (А), другую — у противоположной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линии (Б). Игроки всех команд,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начинающие бег, держат в руках набивные мячи.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сигналу первые и пятые номера каждой команды продвигаются скачками в приседе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(или на одной ноге) навс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тречу друг другу. Встретившись,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они обмениваются набивными мячами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(бросать мячи не разрешается),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потом возвращаются к линиям старта, передают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набивные мячи следующим игрокам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своих команд, а сами стано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вятся в хвосты колонн. Игрок,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получивший м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яч, повторяет действия первого.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Эстафета повторяется потоком по 5-6 раз.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«Эстафета в скачках на одной ноге».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Группу разбивают на команды по 5—6</w:t>
      </w:r>
    </w:p>
    <w:p w:rsidR="00CB0515" w:rsidRPr="004C5CD2" w:rsidRDefault="00CB0515" w:rsidP="004B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человек. В каждой команде назначают капитана. Затем капитаны выстраива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ют свои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команды по одному у линии старта.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В 15 м от старта против каждой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команды должны быть поставлены стойк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и, обозначающие поворот. В зале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стойки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нужно ставить не ближе чем в 5 -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6 м от стены.</w:t>
      </w:r>
    </w:p>
    <w:p w:rsidR="00CB0515" w:rsidRPr="004C5CD2" w:rsidRDefault="00303196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команде «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На старт!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» 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капитаны команд принимают положение стоя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на одной ноге, держа эстафетные палочки нагот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ове в правой руке. По команде «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Марш!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» 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капитаны команд начина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ют передвигаться вперед скачка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ми. Игроки продвигаются до поворотных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пунктов, делают поворот и воз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вращаются обратно скачками на другой ноге. Пос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ле передачи эстафеты следующему 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игроку капитаны становятся в хвост своей команды.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Передача эстафеты повто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ряется поточно (без перерыва) 3 -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4 раза всеми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игроками команды.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«Не давай мяч водящему».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В игре участвуют 5 -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6 человек. Один из них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водящий. Он встает в центре круга, держит набивно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й мяч в руках. Остальные игроки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стоят в кругу, лицом к цен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тру. Водящий бросает мяч любому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игроку, стоящему в кругу. Игра начинается. Игроки, сто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ящие в кругу, перебрасывают мяч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(через круг или по кругу), а водящий старается дотронуть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ся до мяча рукой. Как только он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эт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 сделал,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lastRenderedPageBreak/>
        <w:t xml:space="preserve">его сменяет игрок, от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которого пришел мяч. Если водящий устал, препода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ватель должен назначить другого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водящего.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«Пятнадцать передач».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Играют одновременно несколько команд, каждая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из которых состоит из трех игроков под н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омерами 1, 2, 3. Они становятся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в одну шеренгу на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расстоянии 7—8 м друг от друга.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Центральный игрок (№ 2) по сигналу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преподавателя бросает набивной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мяч своему партнеру слева (№ 1). Тот лов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ит мяч и бросает его через цен-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трального игрока вправо № 3, который возвраща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ет мяч центральному игроку. Это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считается одной передачей. Игра продолжается до 15 передач.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Центральный игрок каждый раз должен объявлять номер законченной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передачи. Если мяч у какой-либо команды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упал, то она должна поднять его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 начать передачу сначала.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Команда, выполнившая первой 15 передач, выигрывает.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«Хоккей с набивным мячом».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Игру проводят наподобие обычного хоккея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 мячом. Ширина ворот 3 м. Мяч разре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шается бросать, катать по земле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только одной рукой. Состав команд — по 5—6 чел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овек. Каждая команда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имеет вратаря, который имеет право бр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>ать мяч двумя руками. Можно иг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рать и б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ез вратаря, тогда ширина ворот 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1 м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. Вокруг ворот (в радиусе 3 м.)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устанавливается запретная зона, куда нель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зя входить во время игры ни за-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щитникам, ни нападающим. Мяч, оставший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ся в этой зоне, вводится в игру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выбрасыванием из-за боковой линии защищающейся командой.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Тренер подбрасывает мяч вверх (как в баскетболе), и команды вступают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 борьбу за мяч. Если игрок схватил мя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ч одновременно двумя руками, то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назначается штрафной бросок, который выполняется одной рукой с 7 м.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«Бежал с мячиком».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Инвентарь: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большой мяч или маленький мячик.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Место проведения: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игровая площадка, футбольное поле.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Основная цель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— обучение бегу по дистанции.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Чертят дугу, позади которой размещают две команды игроков, выстроенных в колонну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одному. Назначают двух ведущих, один из них нахо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дится за дугой посередине между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командами, держа в руках мячик, а второй стоит впереди на определенном расстоянии от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первого. Расстояние между двумя ведущими может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быть произвольным и зависит от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времени и подготовки занимающихся.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После сигнала тренера ведущий, находящийся за дугой, передает мячик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земле второму водящему. Участники п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 одному с каждой команды бегут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за мячиком. Команда, представитель которой первым тр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онет мячик, получает очко. Игра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продолжается до тех пор, пока все игроки не примут в ней участие.</w:t>
      </w:r>
    </w:p>
    <w:p w:rsidR="00303196" w:rsidRPr="004C5CD2" w:rsidRDefault="00303196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="00CB0515"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«Бежал по прямой дорожке с ускорением».</w:t>
      </w:r>
      <w:r w:rsidR="00CB0515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Инвентарь: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флажки.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>Место проведения:</w:t>
      </w:r>
      <w:r w:rsidR="00303196"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беговая дорожка, футбольное поле.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Основная цель —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развитие реакции, ловкости, скорости.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Размечают три параллельные линии. Две первые — стартовые — находятся на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расстоянии 5—7 м одна от другой, 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ретья — финишная — находится на расстоянии 15 - 20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м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>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от стартовых линий. У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частников делят на две команды,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одну из них выстраивают на одной, другую — на другой стартовой линии.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сигналу тренера игроки обеих коман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д начинают бег. Задача игроков 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добежать до финиша, не дав обогнать себя игро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кам другой команды. Настигнутым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lastRenderedPageBreak/>
        <w:t xml:space="preserve">считается игрок,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до которог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 дотронулись рукой. За каждого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настигнутого игрока команда получает 1 очко.</w:t>
      </w:r>
    </w:p>
    <w:p w:rsidR="00303196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«Челночный бег».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Место проведения: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беговая дорожка стадиона.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Основная цель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— воспитание умения владеть собою, усвоение техники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старта и развитие скорости.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Размечают две стартовые линии на расстоянии 20—30 м одна от другой.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Игроки прин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имают низкий или высокий старт.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сигналу стартуют первые номера, которые бегут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ко вторым и касаются их рукой. Вторые — бегут к третьим и т.д.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Выигрывает команда, первой занявшая свои первоначальные места.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«Эстафета — преследование».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Участвуют две полукоманды, бегуны имеют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порядковые номера. Белые бегуны с четными номерами находятся на линии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Б,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 белые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бегуны с нечетными номерами — на линии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А.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Четные номера черных стартуют с линии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>А,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 нечетные номера черных — с линии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>Б.</w:t>
      </w: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Первые номера стартуют одновременно с линии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А и с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линии </w:t>
      </w:r>
      <w:r w:rsidRPr="004C5CD2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 xml:space="preserve">Б,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делают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полкруга по беговой дорожке и передают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эстафету своим вторым номерам;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вторые номера на противоположной прямой передают э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стафету своим третьим номерам и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т.д. Нужно внимательно 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следить за расстановкой бегунов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перед стартом. В случае необходимости перед соревн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ованием, чтобы избежать ошибок,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можно дать указание команде пробежать очень сокращенную дистанцию в том же составе.</w:t>
      </w:r>
    </w:p>
    <w:p w:rsidR="00303196" w:rsidRPr="004C5CD2" w:rsidRDefault="00303196" w:rsidP="004B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</w:pPr>
    </w:p>
    <w:p w:rsidR="00CB0515" w:rsidRPr="004C5CD2" w:rsidRDefault="00CB0515" w:rsidP="003031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Подвижные игры, направленные на преимущественное развитие выносливости</w:t>
      </w:r>
    </w:p>
    <w:p w:rsidR="00303196" w:rsidRPr="004C5CD2" w:rsidRDefault="00303196" w:rsidP="003031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</w:pPr>
    </w:p>
    <w:p w:rsidR="00CB0515" w:rsidRPr="004C5CD2" w:rsidRDefault="00CB0515" w:rsidP="00240C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«Кто быстрее перенесет предметы».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Занимающихся делят на две команды.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Каждой команде принадлежат различны</w:t>
      </w:r>
      <w:r w:rsidR="00303196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е предметы в ящиках. По сигналу 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тренера каждая команда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должна захватит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ь как можно больше предметов из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ящика противника и перенести их в свой ящик. За одну пробежку разрешается бр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ать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только один предмет. Все команды в начале и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гры имеют одинаковое количество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предметов.</w:t>
      </w:r>
    </w:p>
    <w:p w:rsidR="00CB0515" w:rsidRPr="004C5CD2" w:rsidRDefault="00CB0515" w:rsidP="009F4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«Охотники» и «зайцы».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Дв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>е команды имеют один мяч. Все «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зайцы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стоят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на игровом поле, «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охотники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>»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равномерно распред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>елены вокруг. По сигналу первый «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охотник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»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выбегает 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>на поле, чтобы поразить мячом «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зайца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». Как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тольк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>о он это делает, мяч передается второму «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охотнику</w:t>
      </w:r>
      <w:r w:rsidR="00240C52" w:rsidRPr="004C5CD2">
        <w:rPr>
          <w:rFonts w:ascii="Times New Roman" w:eastAsia="TimesNewRomanPSMT" w:hAnsi="Times New Roman" w:cs="Times New Roman"/>
          <w:bCs/>
          <w:sz w:val="28"/>
          <w:szCs w:val="28"/>
        </w:rPr>
        <w:t>»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 т.д. Когда «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охота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» будет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закончена, засекается время. Игроки меняются ролями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>.</w:t>
      </w:r>
    </w:p>
    <w:p w:rsidR="00CB0515" w:rsidRPr="004C5CD2" w:rsidRDefault="00CB0515" w:rsidP="009F4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«Гонка с выбыванием».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С помощью флажков размечают круг диаметром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9 -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12 м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>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, на не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м проводят линию старта-финиша.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По сигналу все участники игры однов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ременно начинают бег по внешней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стороне круга против часовой стрелки. После каждого 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круга (или двух кругов) из игры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выбывает участник, который последним пересек контрольную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линию старта. Постепенно менее выносливые отсеиваются. Победителем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объявляют того, кто остается лидером, т.е. самый выносливый и быстрый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игрок. По усмотрению руководителя уч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астники могут бежать с набивным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мячом, надеть пояса с отягощением, рюкзаки с грузом.</w:t>
      </w:r>
    </w:p>
    <w:p w:rsidR="00CB0515" w:rsidRPr="004C5CD2" w:rsidRDefault="00CB0515" w:rsidP="009F4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4C5CD2">
        <w:rPr>
          <w:rFonts w:ascii="Times New Roman" w:eastAsia="TimesNewRomanPSMT" w:hAnsi="Times New Roman" w:cs="Times New Roman"/>
          <w:b/>
          <w:bCs/>
          <w:sz w:val="28"/>
          <w:szCs w:val="28"/>
        </w:rPr>
        <w:t>«Нападают пятерки».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Играют три команды на баскетбольной площадке.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Вторая и третья пятерки строят зонные 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защиты, каждая под своим щитом.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Мяч 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-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у игроков первой пятерки, нах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одящейся в произвольном порядке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лицом ко второй пятерке. У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lastRenderedPageBreak/>
        <w:t>игроков команд майки разно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го цвета.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По сигналу игроки первой пятерки 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нападают на щит второй пятерки,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стараясь забросить мяч в корзину. Ка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к только игрокам второй пятерки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удается перехватить мяч, они, не останавл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иваясь, нападают на щит третьей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пятерки. Первая пятерка, потерявшая мяч,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строит зонную защиту на месте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второй пятерки. Третья пятерка, овлад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евшая мячом, начинает нападение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на первую пятерку и т.д. Команда, забросившая мяч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, получает очко и строит зонную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защиту, 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а проигравшие идут в нападение.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Время игры зависит от подготовленности</w:t>
      </w:r>
      <w:r w:rsidR="009F4F27" w:rsidRPr="004C5CD2">
        <w:rPr>
          <w:rFonts w:ascii="Times New Roman" w:eastAsia="TimesNewRomanPSMT" w:hAnsi="Times New Roman" w:cs="Times New Roman"/>
          <w:bCs/>
          <w:sz w:val="28"/>
          <w:szCs w:val="28"/>
        </w:rPr>
        <w:t xml:space="preserve"> занимающихся. Игру проводят по </w:t>
      </w:r>
      <w:r w:rsidRPr="004C5CD2">
        <w:rPr>
          <w:rFonts w:ascii="Times New Roman" w:eastAsia="TimesNewRomanPSMT" w:hAnsi="Times New Roman" w:cs="Times New Roman"/>
          <w:bCs/>
          <w:sz w:val="28"/>
          <w:szCs w:val="28"/>
        </w:rPr>
        <w:t>упрощенным правилам.</w:t>
      </w: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Pr="004C5CD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F4F27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32"/>
          <w:szCs w:val="32"/>
        </w:rPr>
      </w:pPr>
    </w:p>
    <w:p w:rsidR="004C5CD2" w:rsidRDefault="004C5CD2" w:rsidP="004C5CD2">
      <w:pPr>
        <w:tabs>
          <w:tab w:val="left" w:pos="5355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  <w:r>
        <w:rPr>
          <w:rFonts w:ascii="Times New Roman" w:eastAsia="TimesNewRomanPSMT" w:hAnsi="Times New Roman" w:cs="Times New Roman"/>
          <w:sz w:val="32"/>
          <w:szCs w:val="32"/>
        </w:rPr>
        <w:tab/>
      </w:r>
    </w:p>
    <w:p w:rsidR="00CB0515" w:rsidRDefault="00CB0515" w:rsidP="004C5CD2">
      <w:pPr>
        <w:tabs>
          <w:tab w:val="left" w:pos="5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32"/>
          <w:szCs w:val="32"/>
        </w:rPr>
      </w:pPr>
      <w:r w:rsidRPr="00FA14C2">
        <w:rPr>
          <w:rFonts w:ascii="Times New Roman" w:eastAsia="TimesNewRomanPSMT" w:hAnsi="Times New Roman" w:cs="Times New Roman"/>
          <w:sz w:val="32"/>
          <w:szCs w:val="32"/>
        </w:rPr>
        <w:t>ЛИТЕРАТУРА</w:t>
      </w:r>
    </w:p>
    <w:p w:rsidR="009F4F27" w:rsidRPr="00FA14C2" w:rsidRDefault="009F4F27" w:rsidP="00FA1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32"/>
          <w:szCs w:val="32"/>
        </w:rPr>
      </w:pP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1. Адашкявичене Э.Й. Спортивные игры и упражнения в детском саду.Москва, 1992г.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2. Годик М.А., Бороздов Г.Л., Котенко Н.В., Малыш</w:t>
      </w:r>
      <w:r w:rsidR="009F4F27">
        <w:rPr>
          <w:rFonts w:ascii="Times New Roman" w:eastAsia="TimesNewRomanPSMT" w:hAnsi="Times New Roman" w:cs="Times New Roman"/>
          <w:sz w:val="28"/>
          <w:szCs w:val="28"/>
        </w:rPr>
        <w:t xml:space="preserve">ев В.Н., Кулин Н.А., Российский 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С.А Типовая учебно-тренировочная прог</w:t>
      </w:r>
      <w:r w:rsidR="009F4F27">
        <w:rPr>
          <w:rFonts w:ascii="Times New Roman" w:eastAsia="TimesNewRomanPSMT" w:hAnsi="Times New Roman" w:cs="Times New Roman"/>
          <w:sz w:val="28"/>
          <w:szCs w:val="28"/>
        </w:rPr>
        <w:t xml:space="preserve">рамма спортивной подготовки для 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детско-юношеских спортивных школ, специализированных детско-юношеских</w:t>
      </w:r>
      <w:r w:rsidR="00E955E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школ олимпийского резерва, Москва 2011г.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3. Заваров А. Футбол. Уроки профессионала для начинающих. СПб </w:t>
      </w:r>
      <w:r w:rsidR="009F4F27">
        <w:rPr>
          <w:rFonts w:ascii="Cambria Math" w:eastAsia="TimesNewRomanPSMT" w:hAnsi="Cambria Math" w:cs="Cambria Math"/>
          <w:sz w:val="28"/>
          <w:szCs w:val="28"/>
        </w:rPr>
        <w:t xml:space="preserve"> 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Питер</w:t>
      </w:r>
      <w:r w:rsidR="009F4F27">
        <w:rPr>
          <w:rFonts w:ascii="Times New Roman" w:eastAsia="TimesNewRomanPSMT" w:hAnsi="Times New Roman" w:cs="Times New Roman"/>
          <w:sz w:val="28"/>
          <w:szCs w:val="28"/>
        </w:rPr>
        <w:t xml:space="preserve">» 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2010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4. Качани Я., Горский Л. Тренировка футболистов, Братислава 1984г.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5. Колодницкий Г.А. Внеурочная деятельность учащихся. Москва </w:t>
      </w:r>
      <w:r w:rsidR="009F4F27">
        <w:rPr>
          <w:rFonts w:ascii="Cambria Math" w:eastAsia="TimesNewRomanPSMT" w:hAnsi="Cambria Math" w:cs="Cambria Math"/>
          <w:sz w:val="28"/>
          <w:szCs w:val="28"/>
        </w:rPr>
        <w:t>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Просвещение</w:t>
      </w:r>
      <w:r w:rsidR="009F4F27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2011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6. Кузнецов А. Футбол. Настольная книга детского тренера I этап (8-10 лет). Москва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 xml:space="preserve"> 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Олимпия, Человек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 2007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7. Кузнецов А. Футбол. Настольная книга детского тренера II этап (11-12 лет).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Москва </w:t>
      </w:r>
      <w:r w:rsidR="003523AA">
        <w:rPr>
          <w:rFonts w:ascii="Cambria Math" w:eastAsia="TimesNewRomanPSMT" w:hAnsi="Cambria Math" w:cs="Cambria Math"/>
          <w:sz w:val="28"/>
          <w:szCs w:val="28"/>
        </w:rPr>
        <w:t>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Олимпия, Человек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 2008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8. Кук М. Самый популярный учебник футбола. Тренировочные программы и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упражнения от ведущих тренеров мира. Москва </w:t>
      </w:r>
      <w:r w:rsidR="003523AA">
        <w:rPr>
          <w:rFonts w:ascii="Cambria Math" w:eastAsia="TimesNewRomanPSMT" w:hAnsi="Cambria Math" w:cs="Cambria Math"/>
          <w:sz w:val="28"/>
          <w:szCs w:val="28"/>
        </w:rPr>
        <w:t>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АСТ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523AA">
        <w:rPr>
          <w:rFonts w:ascii="Cambria Math" w:eastAsia="TimesNewRomanPSMT" w:hAnsi="Cambria Math" w:cs="Cambria Math"/>
          <w:sz w:val="28"/>
          <w:szCs w:val="28"/>
        </w:rPr>
        <w:t>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Астрель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 2009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9. Кук М. Упражнения для юных футболистов. Москва </w:t>
      </w:r>
      <w:r w:rsidR="003523AA">
        <w:rPr>
          <w:rFonts w:ascii="Cambria Math" w:eastAsia="TimesNewRomanPSMT" w:hAnsi="Cambria Math" w:cs="Cambria Math"/>
          <w:sz w:val="28"/>
          <w:szCs w:val="28"/>
        </w:rPr>
        <w:t>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АСТ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523AA">
        <w:rPr>
          <w:rFonts w:ascii="Cambria Math" w:eastAsia="TimesNewRomanPSMT" w:hAnsi="Cambria Math" w:cs="Cambria Math"/>
          <w:sz w:val="28"/>
          <w:szCs w:val="28"/>
        </w:rPr>
        <w:t>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Астрель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 2007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10. Лапшин О.Б. Теория и методика подготовки юных футболистов. Москва 2010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11. Монаков Г.В. Подготовка футболистов. Москва 2007г.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>12. Плон Б.И. Новая школа в футбольной тренировке. Москва 2008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13. Родиченко В.С. Твой олимпийский учебник. Москва </w:t>
      </w:r>
      <w:r w:rsidR="003523AA">
        <w:rPr>
          <w:rFonts w:ascii="Cambria Math" w:eastAsia="TimesNewRomanPSMT" w:hAnsi="Cambria Math" w:cs="Cambria Math"/>
          <w:sz w:val="28"/>
          <w:szCs w:val="28"/>
        </w:rPr>
        <w:t>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Физкультура и спорт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 2008 г.</w:t>
      </w:r>
    </w:p>
    <w:p w:rsidR="00CB0515" w:rsidRPr="00FA14C2" w:rsidRDefault="00CB0515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14. Чесно Ж.-Л. Футбол. Обучение базовой технике. Москва </w:t>
      </w:r>
      <w:r w:rsidR="003523AA">
        <w:rPr>
          <w:rFonts w:ascii="Cambria Math" w:eastAsia="TimesNewRomanPSMT" w:hAnsi="Cambria Math" w:cs="Cambria Math"/>
          <w:sz w:val="28"/>
          <w:szCs w:val="28"/>
        </w:rPr>
        <w:t>«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>ТВТ Дивизион</w:t>
      </w:r>
      <w:r w:rsidR="003523AA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FA14C2">
        <w:rPr>
          <w:rFonts w:ascii="Times New Roman" w:eastAsia="TimesNewRomanPSMT" w:hAnsi="Times New Roman" w:cs="Times New Roman"/>
          <w:sz w:val="28"/>
          <w:szCs w:val="28"/>
        </w:rPr>
        <w:t xml:space="preserve"> 2006 г.</w:t>
      </w:r>
    </w:p>
    <w:p w:rsidR="00CB0515" w:rsidRPr="00FA14C2" w:rsidRDefault="003523AA" w:rsidP="003523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15. Швыков И.А. Спорт в школе  - </w:t>
      </w:r>
      <w:r w:rsidR="00CB0515" w:rsidRPr="00FA14C2">
        <w:rPr>
          <w:rFonts w:ascii="Times New Roman" w:eastAsia="TimesNewRomanPSMT" w:hAnsi="Times New Roman" w:cs="Times New Roman"/>
          <w:sz w:val="28"/>
          <w:szCs w:val="28"/>
        </w:rPr>
        <w:t>футбол, Москва 2002г.</w:t>
      </w:r>
    </w:p>
    <w:p w:rsidR="00FA14C2" w:rsidRDefault="00FA14C2" w:rsidP="009F4F27">
      <w:pPr>
        <w:tabs>
          <w:tab w:val="left" w:pos="3794"/>
        </w:tabs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A14C2" w:rsidRDefault="00FA14C2" w:rsidP="009F4F27">
      <w:pPr>
        <w:tabs>
          <w:tab w:val="left" w:pos="3794"/>
        </w:tabs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A14C2" w:rsidRDefault="00FA14C2" w:rsidP="009F4F27">
      <w:pPr>
        <w:tabs>
          <w:tab w:val="left" w:pos="3794"/>
        </w:tabs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A14C2" w:rsidRDefault="00FA14C2" w:rsidP="009F4F27">
      <w:pPr>
        <w:tabs>
          <w:tab w:val="left" w:pos="3794"/>
        </w:tabs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A14C2" w:rsidRDefault="00FA14C2" w:rsidP="009F4F27">
      <w:pPr>
        <w:tabs>
          <w:tab w:val="left" w:pos="3794"/>
        </w:tabs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B0515" w:rsidRPr="00FA14C2" w:rsidRDefault="00CB0515" w:rsidP="009F4F27">
      <w:pPr>
        <w:tabs>
          <w:tab w:val="left" w:pos="3794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CB0515" w:rsidRPr="00FA14C2" w:rsidSect="0038238C">
      <w:footerReference w:type="default" r:id="rId29"/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2D4" w:rsidRDefault="001342D4" w:rsidP="004D629F">
      <w:pPr>
        <w:spacing w:after="0" w:line="240" w:lineRule="auto"/>
      </w:pPr>
      <w:r>
        <w:separator/>
      </w:r>
    </w:p>
  </w:endnote>
  <w:endnote w:type="continuationSeparator" w:id="0">
    <w:p w:rsidR="001342D4" w:rsidRDefault="001342D4" w:rsidP="004D6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ReferenceSpecialty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182821"/>
      <w:docPartObj>
        <w:docPartGallery w:val="Page Numbers (Bottom of Page)"/>
        <w:docPartUnique/>
      </w:docPartObj>
    </w:sdtPr>
    <w:sdtEndPr/>
    <w:sdtContent>
      <w:p w:rsidR="00A2365C" w:rsidRDefault="00A2365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38C">
          <w:rPr>
            <w:noProof/>
          </w:rPr>
          <w:t>3</w:t>
        </w:r>
        <w:r>
          <w:fldChar w:fldCharType="end"/>
        </w:r>
      </w:p>
    </w:sdtContent>
  </w:sdt>
  <w:p w:rsidR="00A2365C" w:rsidRDefault="00A236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2D4" w:rsidRDefault="001342D4" w:rsidP="004D629F">
      <w:pPr>
        <w:spacing w:after="0" w:line="240" w:lineRule="auto"/>
      </w:pPr>
      <w:r>
        <w:separator/>
      </w:r>
    </w:p>
  </w:footnote>
  <w:footnote w:type="continuationSeparator" w:id="0">
    <w:p w:rsidR="001342D4" w:rsidRDefault="001342D4" w:rsidP="004D6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C21F6"/>
    <w:multiLevelType w:val="multilevel"/>
    <w:tmpl w:val="7F5ED9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42AF6902"/>
    <w:multiLevelType w:val="hybridMultilevel"/>
    <w:tmpl w:val="3AEAA09C"/>
    <w:lvl w:ilvl="0" w:tplc="CBF0739A">
      <w:numFmt w:val="bullet"/>
      <w:lvlText w:val=""/>
      <w:lvlJc w:val="left"/>
      <w:pPr>
        <w:ind w:left="720" w:hanging="360"/>
      </w:pPr>
      <w:rPr>
        <w:rFonts w:ascii="Times New Roman" w:eastAsia="MSReferenceSpecialty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58092E"/>
    <w:multiLevelType w:val="hybridMultilevel"/>
    <w:tmpl w:val="D6541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AF5"/>
    <w:rsid w:val="00007253"/>
    <w:rsid w:val="000124E8"/>
    <w:rsid w:val="000133B1"/>
    <w:rsid w:val="000376C8"/>
    <w:rsid w:val="00057A6F"/>
    <w:rsid w:val="00082233"/>
    <w:rsid w:val="00086E06"/>
    <w:rsid w:val="000942BF"/>
    <w:rsid w:val="000A1E2D"/>
    <w:rsid w:val="000A2FCC"/>
    <w:rsid w:val="000E20B4"/>
    <w:rsid w:val="00100979"/>
    <w:rsid w:val="001105F8"/>
    <w:rsid w:val="001139EF"/>
    <w:rsid w:val="001232E0"/>
    <w:rsid w:val="001303AE"/>
    <w:rsid w:val="001342D4"/>
    <w:rsid w:val="00160A72"/>
    <w:rsid w:val="00166B92"/>
    <w:rsid w:val="0019127F"/>
    <w:rsid w:val="001916D2"/>
    <w:rsid w:val="001B63FA"/>
    <w:rsid w:val="00201EEA"/>
    <w:rsid w:val="0020587A"/>
    <w:rsid w:val="00205D4E"/>
    <w:rsid w:val="002140C6"/>
    <w:rsid w:val="00240C52"/>
    <w:rsid w:val="00245460"/>
    <w:rsid w:val="00254BB4"/>
    <w:rsid w:val="00271AF5"/>
    <w:rsid w:val="0027773A"/>
    <w:rsid w:val="0028101B"/>
    <w:rsid w:val="002A139B"/>
    <w:rsid w:val="002A78E4"/>
    <w:rsid w:val="002C4570"/>
    <w:rsid w:val="002E12F6"/>
    <w:rsid w:val="00303196"/>
    <w:rsid w:val="00335581"/>
    <w:rsid w:val="00341035"/>
    <w:rsid w:val="003454AE"/>
    <w:rsid w:val="003463A6"/>
    <w:rsid w:val="00352348"/>
    <w:rsid w:val="003523AA"/>
    <w:rsid w:val="003621CD"/>
    <w:rsid w:val="0036411A"/>
    <w:rsid w:val="0038238C"/>
    <w:rsid w:val="00386921"/>
    <w:rsid w:val="00395BF8"/>
    <w:rsid w:val="003B3CF6"/>
    <w:rsid w:val="003B76C4"/>
    <w:rsid w:val="003C04B2"/>
    <w:rsid w:val="003C068C"/>
    <w:rsid w:val="003D7916"/>
    <w:rsid w:val="003F6DF3"/>
    <w:rsid w:val="004068D3"/>
    <w:rsid w:val="00416FF9"/>
    <w:rsid w:val="004345A5"/>
    <w:rsid w:val="004375A7"/>
    <w:rsid w:val="00447721"/>
    <w:rsid w:val="00447F24"/>
    <w:rsid w:val="00464166"/>
    <w:rsid w:val="00490BF6"/>
    <w:rsid w:val="004B37DF"/>
    <w:rsid w:val="004C49CD"/>
    <w:rsid w:val="004C5B12"/>
    <w:rsid w:val="004C5CD2"/>
    <w:rsid w:val="004D629F"/>
    <w:rsid w:val="00506442"/>
    <w:rsid w:val="00521A2E"/>
    <w:rsid w:val="00534A8C"/>
    <w:rsid w:val="00552216"/>
    <w:rsid w:val="0059435F"/>
    <w:rsid w:val="005A18B6"/>
    <w:rsid w:val="005C3906"/>
    <w:rsid w:val="005E7B65"/>
    <w:rsid w:val="0060204B"/>
    <w:rsid w:val="00620A8B"/>
    <w:rsid w:val="00632AF7"/>
    <w:rsid w:val="0065141B"/>
    <w:rsid w:val="00652C17"/>
    <w:rsid w:val="0066081E"/>
    <w:rsid w:val="006749AD"/>
    <w:rsid w:val="00685E14"/>
    <w:rsid w:val="006A1D0B"/>
    <w:rsid w:val="006B2262"/>
    <w:rsid w:val="006B3D48"/>
    <w:rsid w:val="006B496F"/>
    <w:rsid w:val="006B5C79"/>
    <w:rsid w:val="006B7182"/>
    <w:rsid w:val="006E2D45"/>
    <w:rsid w:val="006F0BBF"/>
    <w:rsid w:val="00701836"/>
    <w:rsid w:val="00720145"/>
    <w:rsid w:val="007324FA"/>
    <w:rsid w:val="00743D8A"/>
    <w:rsid w:val="0075256D"/>
    <w:rsid w:val="00756550"/>
    <w:rsid w:val="0076416B"/>
    <w:rsid w:val="00765500"/>
    <w:rsid w:val="007710C2"/>
    <w:rsid w:val="00780709"/>
    <w:rsid w:val="00783E19"/>
    <w:rsid w:val="00793502"/>
    <w:rsid w:val="007977CD"/>
    <w:rsid w:val="007A1910"/>
    <w:rsid w:val="007A7766"/>
    <w:rsid w:val="007B2CD9"/>
    <w:rsid w:val="007B74FA"/>
    <w:rsid w:val="007E140C"/>
    <w:rsid w:val="007E15E0"/>
    <w:rsid w:val="007E4569"/>
    <w:rsid w:val="007E4B14"/>
    <w:rsid w:val="007F562A"/>
    <w:rsid w:val="00807AA9"/>
    <w:rsid w:val="00811B13"/>
    <w:rsid w:val="008149D6"/>
    <w:rsid w:val="00820654"/>
    <w:rsid w:val="00822143"/>
    <w:rsid w:val="00832DB8"/>
    <w:rsid w:val="00864DAB"/>
    <w:rsid w:val="0087355E"/>
    <w:rsid w:val="008810EB"/>
    <w:rsid w:val="008811D5"/>
    <w:rsid w:val="008952EC"/>
    <w:rsid w:val="008A28B7"/>
    <w:rsid w:val="008F346B"/>
    <w:rsid w:val="0090340B"/>
    <w:rsid w:val="0090798C"/>
    <w:rsid w:val="00915541"/>
    <w:rsid w:val="009310AD"/>
    <w:rsid w:val="0096569B"/>
    <w:rsid w:val="0098432C"/>
    <w:rsid w:val="00987B6E"/>
    <w:rsid w:val="009A2FCA"/>
    <w:rsid w:val="009A60A4"/>
    <w:rsid w:val="009A74A9"/>
    <w:rsid w:val="009A7ECC"/>
    <w:rsid w:val="009D0693"/>
    <w:rsid w:val="009E1F85"/>
    <w:rsid w:val="009F093E"/>
    <w:rsid w:val="009F4F27"/>
    <w:rsid w:val="00A0328F"/>
    <w:rsid w:val="00A1170B"/>
    <w:rsid w:val="00A1499B"/>
    <w:rsid w:val="00A2365C"/>
    <w:rsid w:val="00A24DF6"/>
    <w:rsid w:val="00A44C84"/>
    <w:rsid w:val="00A5287A"/>
    <w:rsid w:val="00A53DC2"/>
    <w:rsid w:val="00A56C86"/>
    <w:rsid w:val="00A60987"/>
    <w:rsid w:val="00A866C2"/>
    <w:rsid w:val="00A93AB1"/>
    <w:rsid w:val="00AB344A"/>
    <w:rsid w:val="00AB51C2"/>
    <w:rsid w:val="00AE0AC0"/>
    <w:rsid w:val="00AF4BD5"/>
    <w:rsid w:val="00B04F26"/>
    <w:rsid w:val="00B35FFF"/>
    <w:rsid w:val="00B4259D"/>
    <w:rsid w:val="00B55166"/>
    <w:rsid w:val="00B62C40"/>
    <w:rsid w:val="00B95D74"/>
    <w:rsid w:val="00B9677A"/>
    <w:rsid w:val="00BB218E"/>
    <w:rsid w:val="00BC4951"/>
    <w:rsid w:val="00BC5A38"/>
    <w:rsid w:val="00BE13C9"/>
    <w:rsid w:val="00BF0D8A"/>
    <w:rsid w:val="00BF7C56"/>
    <w:rsid w:val="00C147A0"/>
    <w:rsid w:val="00C176E1"/>
    <w:rsid w:val="00C70FE8"/>
    <w:rsid w:val="00C74CCC"/>
    <w:rsid w:val="00C923FD"/>
    <w:rsid w:val="00C96BFB"/>
    <w:rsid w:val="00C97210"/>
    <w:rsid w:val="00CA6C05"/>
    <w:rsid w:val="00CB0515"/>
    <w:rsid w:val="00CD5098"/>
    <w:rsid w:val="00CD5DE1"/>
    <w:rsid w:val="00CE0250"/>
    <w:rsid w:val="00D01E6D"/>
    <w:rsid w:val="00D13CE4"/>
    <w:rsid w:val="00D2369E"/>
    <w:rsid w:val="00D314ED"/>
    <w:rsid w:val="00D375F3"/>
    <w:rsid w:val="00D42D56"/>
    <w:rsid w:val="00D5451D"/>
    <w:rsid w:val="00D6311C"/>
    <w:rsid w:val="00D65115"/>
    <w:rsid w:val="00D6591E"/>
    <w:rsid w:val="00D6679A"/>
    <w:rsid w:val="00D752BC"/>
    <w:rsid w:val="00D7585A"/>
    <w:rsid w:val="00DA0C2D"/>
    <w:rsid w:val="00DA6F77"/>
    <w:rsid w:val="00DB7E2D"/>
    <w:rsid w:val="00DC1373"/>
    <w:rsid w:val="00DD5792"/>
    <w:rsid w:val="00DE03DA"/>
    <w:rsid w:val="00DE450F"/>
    <w:rsid w:val="00E054F6"/>
    <w:rsid w:val="00E11B1E"/>
    <w:rsid w:val="00E227FA"/>
    <w:rsid w:val="00E24C4A"/>
    <w:rsid w:val="00E569C1"/>
    <w:rsid w:val="00E67A05"/>
    <w:rsid w:val="00E76E59"/>
    <w:rsid w:val="00E7756C"/>
    <w:rsid w:val="00E955E5"/>
    <w:rsid w:val="00EB2AA2"/>
    <w:rsid w:val="00EB4AFB"/>
    <w:rsid w:val="00EC2284"/>
    <w:rsid w:val="00EC72F8"/>
    <w:rsid w:val="00EE2B81"/>
    <w:rsid w:val="00EE3782"/>
    <w:rsid w:val="00F0264C"/>
    <w:rsid w:val="00F21671"/>
    <w:rsid w:val="00F22873"/>
    <w:rsid w:val="00F44D1B"/>
    <w:rsid w:val="00F462D7"/>
    <w:rsid w:val="00F64F39"/>
    <w:rsid w:val="00F65F4B"/>
    <w:rsid w:val="00F91439"/>
    <w:rsid w:val="00FA14C2"/>
    <w:rsid w:val="00FA25A8"/>
    <w:rsid w:val="00FD01D3"/>
    <w:rsid w:val="00FE211A"/>
    <w:rsid w:val="00FE4760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4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2B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40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6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629F"/>
  </w:style>
  <w:style w:type="paragraph" w:styleId="a9">
    <w:name w:val="footer"/>
    <w:basedOn w:val="a"/>
    <w:link w:val="aa"/>
    <w:uiPriority w:val="99"/>
    <w:unhideWhenUsed/>
    <w:rsid w:val="004D6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629F"/>
  </w:style>
  <w:style w:type="paragraph" w:styleId="ab">
    <w:name w:val="No Spacing"/>
    <w:uiPriority w:val="1"/>
    <w:qFormat/>
    <w:rsid w:val="00632A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4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2B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40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6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629F"/>
  </w:style>
  <w:style w:type="paragraph" w:styleId="a9">
    <w:name w:val="footer"/>
    <w:basedOn w:val="a"/>
    <w:link w:val="aa"/>
    <w:uiPriority w:val="99"/>
    <w:unhideWhenUsed/>
    <w:rsid w:val="004D6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629F"/>
  </w:style>
  <w:style w:type="paragraph" w:styleId="ab">
    <w:name w:val="No Spacing"/>
    <w:uiPriority w:val="1"/>
    <w:qFormat/>
    <w:rsid w:val="00632A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ADD50-EF3B-4EFA-8BBD-55EFA9674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</Pages>
  <Words>15467</Words>
  <Characters>88168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204</cp:revision>
  <cp:lastPrinted>2017-04-28T15:32:00Z</cp:lastPrinted>
  <dcterms:created xsi:type="dcterms:W3CDTF">2017-02-17T10:57:00Z</dcterms:created>
  <dcterms:modified xsi:type="dcterms:W3CDTF">2017-06-01T12:29:00Z</dcterms:modified>
</cp:coreProperties>
</file>