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16" w:rsidRDefault="001B2916" w:rsidP="003D3E90">
      <w:pPr>
        <w:spacing w:line="276" w:lineRule="auto"/>
        <w:jc w:val="center"/>
        <w:rPr>
          <w:b/>
          <w:sz w:val="22"/>
          <w:szCs w:val="28"/>
        </w:rPr>
      </w:pPr>
    </w:p>
    <w:p w:rsidR="003D3E90" w:rsidRDefault="003D3E90" w:rsidP="003D3E90">
      <w:pPr>
        <w:spacing w:line="276" w:lineRule="auto"/>
        <w:jc w:val="center"/>
        <w:rPr>
          <w:b/>
          <w:sz w:val="20"/>
          <w:szCs w:val="28"/>
        </w:rPr>
      </w:pPr>
      <w:r w:rsidRPr="003D3E90">
        <w:rPr>
          <w:b/>
          <w:sz w:val="22"/>
          <w:szCs w:val="28"/>
        </w:rPr>
        <w:t>РЕЦЕНЗИЯ</w:t>
      </w:r>
      <w:r>
        <w:rPr>
          <w:b/>
          <w:sz w:val="20"/>
          <w:szCs w:val="28"/>
        </w:rPr>
        <w:t xml:space="preserve"> </w:t>
      </w:r>
    </w:p>
    <w:p w:rsidR="003D3E90" w:rsidRPr="003D3E90" w:rsidRDefault="003D3E90" w:rsidP="007B26F3">
      <w:pPr>
        <w:jc w:val="center"/>
        <w:rPr>
          <w:b/>
          <w:szCs w:val="28"/>
        </w:rPr>
      </w:pPr>
      <w:r w:rsidRPr="003D3E90">
        <w:rPr>
          <w:b/>
          <w:szCs w:val="28"/>
        </w:rPr>
        <w:t xml:space="preserve">на программу спортивной подготовки по </w:t>
      </w:r>
      <w:r w:rsidR="007B26F3">
        <w:rPr>
          <w:b/>
          <w:szCs w:val="28"/>
        </w:rPr>
        <w:t>футболу</w:t>
      </w:r>
    </w:p>
    <w:p w:rsidR="00C33431" w:rsidRPr="00585948" w:rsidRDefault="00C33431" w:rsidP="007B26F3">
      <w:pPr>
        <w:jc w:val="center"/>
        <w:rPr>
          <w:b/>
          <w:szCs w:val="22"/>
        </w:rPr>
      </w:pPr>
      <w:r w:rsidRPr="00585948">
        <w:rPr>
          <w:b/>
          <w:szCs w:val="28"/>
        </w:rPr>
        <w:t xml:space="preserve">Авторы программы: </w:t>
      </w:r>
      <w:r w:rsidR="007B26F3">
        <w:rPr>
          <w:b/>
          <w:szCs w:val="22"/>
        </w:rPr>
        <w:t xml:space="preserve"> Андреев Ю.П.</w:t>
      </w:r>
      <w:r w:rsidRPr="00585948">
        <w:rPr>
          <w:b/>
          <w:szCs w:val="22"/>
        </w:rPr>
        <w:t xml:space="preserve"> – </w:t>
      </w:r>
      <w:r w:rsidR="007B26F3">
        <w:rPr>
          <w:b/>
          <w:szCs w:val="22"/>
        </w:rPr>
        <w:t xml:space="preserve">старший </w:t>
      </w:r>
      <w:r w:rsidRPr="00585948">
        <w:rPr>
          <w:b/>
          <w:szCs w:val="22"/>
        </w:rPr>
        <w:t>тренер-преподаватель;</w:t>
      </w:r>
    </w:p>
    <w:p w:rsidR="003D3E90" w:rsidRDefault="007B26F3" w:rsidP="007B26F3">
      <w:pPr>
        <w:jc w:val="center"/>
      </w:pPr>
      <w:r>
        <w:rPr>
          <w:b/>
          <w:szCs w:val="22"/>
        </w:rPr>
        <w:t>Гаспарян А.А., тренер-преподаватель отделения футбола МБУ ДО СШ «Фортуна» муниципального образования город-курорт Геленджик</w:t>
      </w:r>
    </w:p>
    <w:p w:rsidR="003D3E90" w:rsidRDefault="003D3E90" w:rsidP="007B26F3">
      <w:pPr>
        <w:jc w:val="center"/>
      </w:pPr>
    </w:p>
    <w:p w:rsidR="003D3E90" w:rsidRDefault="003D3E90"/>
    <w:p w:rsidR="003D3E90" w:rsidRPr="00370D92" w:rsidRDefault="003D3E90" w:rsidP="003D3E90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Cs w:val="26"/>
          <w:lang w:eastAsia="en-US"/>
        </w:rPr>
      </w:pPr>
      <w:r w:rsidRPr="00370D92">
        <w:rPr>
          <w:color w:val="000000"/>
          <w:szCs w:val="26"/>
          <w:lang w:eastAsia="en-US"/>
        </w:rPr>
        <w:t xml:space="preserve">Рецензируемый документ «Программа спортивной подготовки </w:t>
      </w:r>
      <w:r w:rsidR="007B26F3">
        <w:rPr>
          <w:color w:val="000000"/>
          <w:szCs w:val="26"/>
          <w:lang w:eastAsia="en-US"/>
        </w:rPr>
        <w:t>по футболу</w:t>
      </w:r>
      <w:r w:rsidRPr="00370D92">
        <w:rPr>
          <w:color w:val="000000"/>
          <w:szCs w:val="26"/>
          <w:lang w:eastAsia="en-US"/>
        </w:rPr>
        <w:t xml:space="preserve"> (далее - Програм</w:t>
      </w:r>
      <w:r w:rsidR="007B26F3">
        <w:rPr>
          <w:color w:val="000000"/>
          <w:szCs w:val="26"/>
          <w:lang w:eastAsia="en-US"/>
        </w:rPr>
        <w:t>ма) разработан специалистами МБУ ДО</w:t>
      </w:r>
      <w:r w:rsidRPr="00370D92">
        <w:rPr>
          <w:color w:val="000000"/>
          <w:szCs w:val="26"/>
          <w:lang w:eastAsia="en-US"/>
        </w:rPr>
        <w:t>СШ «</w:t>
      </w:r>
      <w:r w:rsidR="007B26F3">
        <w:rPr>
          <w:color w:val="000000"/>
          <w:szCs w:val="26"/>
          <w:lang w:eastAsia="en-US"/>
        </w:rPr>
        <w:t>Фортуна</w:t>
      </w:r>
      <w:r w:rsidRPr="00370D92">
        <w:rPr>
          <w:color w:val="000000"/>
          <w:szCs w:val="26"/>
          <w:lang w:eastAsia="en-US"/>
        </w:rPr>
        <w:t>» города Геленджика в соответствии с законодательными и нормативными правовыми актами в области физической культуры и спорта и методологическими подходами к организации с</w:t>
      </w:r>
      <w:r w:rsidR="00FF56B8">
        <w:rPr>
          <w:color w:val="000000"/>
          <w:szCs w:val="26"/>
          <w:lang w:eastAsia="en-US"/>
        </w:rPr>
        <w:t>портивной подготовки спортсмено</w:t>
      </w:r>
      <w:r w:rsidR="007B26F3">
        <w:rPr>
          <w:color w:val="000000"/>
          <w:szCs w:val="26"/>
          <w:lang w:eastAsia="en-US"/>
        </w:rPr>
        <w:t>в</w:t>
      </w:r>
      <w:r w:rsidRPr="00370D92">
        <w:rPr>
          <w:color w:val="000000"/>
          <w:szCs w:val="26"/>
          <w:lang w:eastAsia="en-US"/>
        </w:rPr>
        <w:t>-</w:t>
      </w:r>
      <w:r w:rsidR="007B26F3">
        <w:rPr>
          <w:color w:val="000000"/>
          <w:szCs w:val="26"/>
          <w:lang w:eastAsia="en-US"/>
        </w:rPr>
        <w:t>футболистов</w:t>
      </w:r>
      <w:r w:rsidRPr="00370D92">
        <w:rPr>
          <w:color w:val="000000"/>
          <w:szCs w:val="26"/>
          <w:lang w:eastAsia="en-US"/>
        </w:rPr>
        <w:t xml:space="preserve">. Программа составлена </w:t>
      </w:r>
      <w:r w:rsidR="001B2916" w:rsidRPr="00370D92">
        <w:rPr>
          <w:color w:val="000000"/>
          <w:lang w:eastAsia="en-US"/>
        </w:rPr>
        <w:t xml:space="preserve">с учетом требований федерального стандарта </w:t>
      </w:r>
      <w:r w:rsidR="001B2916" w:rsidRPr="003D3E90">
        <w:rPr>
          <w:spacing w:val="-2"/>
          <w:szCs w:val="28"/>
        </w:rPr>
        <w:t>спортивной подготовки по виду спорта</w:t>
      </w:r>
      <w:r w:rsidR="001B2916" w:rsidRPr="003D3E90">
        <w:rPr>
          <w:sz w:val="22"/>
        </w:rPr>
        <w:t xml:space="preserve"> </w:t>
      </w:r>
      <w:r w:rsidR="007B26F3">
        <w:rPr>
          <w:spacing w:val="-1"/>
          <w:szCs w:val="28"/>
        </w:rPr>
        <w:t>футбол</w:t>
      </w:r>
      <w:r w:rsidR="001B2916" w:rsidRPr="003D3E90">
        <w:rPr>
          <w:spacing w:val="-1"/>
          <w:szCs w:val="28"/>
        </w:rPr>
        <w:t>,</w:t>
      </w:r>
      <w:r w:rsidR="001B2916" w:rsidRPr="003D3E90">
        <w:rPr>
          <w:sz w:val="22"/>
        </w:rPr>
        <w:t xml:space="preserve"> </w:t>
      </w:r>
      <w:r w:rsidR="001B2916" w:rsidRPr="003D3E90">
        <w:rPr>
          <w:spacing w:val="-1"/>
          <w:szCs w:val="28"/>
        </w:rPr>
        <w:t>утвержденного приказом</w:t>
      </w:r>
      <w:r w:rsidR="001B2916" w:rsidRPr="003D3E90">
        <w:rPr>
          <w:sz w:val="22"/>
        </w:rPr>
        <w:t xml:space="preserve"> </w:t>
      </w:r>
      <w:proofErr w:type="spellStart"/>
      <w:r w:rsidR="001B2916" w:rsidRPr="003D3E90">
        <w:rPr>
          <w:spacing w:val="-1"/>
          <w:szCs w:val="28"/>
        </w:rPr>
        <w:t>Минспорта</w:t>
      </w:r>
      <w:proofErr w:type="spellEnd"/>
      <w:r w:rsidR="001B2916" w:rsidRPr="003D3E90">
        <w:rPr>
          <w:spacing w:val="-1"/>
          <w:szCs w:val="28"/>
        </w:rPr>
        <w:t xml:space="preserve"> России</w:t>
      </w:r>
      <w:r w:rsidR="001B2916" w:rsidRPr="003D3E90">
        <w:rPr>
          <w:sz w:val="22"/>
        </w:rPr>
        <w:t xml:space="preserve"> </w:t>
      </w:r>
      <w:r w:rsidR="001B2916">
        <w:rPr>
          <w:spacing w:val="-1"/>
          <w:szCs w:val="28"/>
        </w:rPr>
        <w:t>от</w:t>
      </w:r>
      <w:r w:rsidR="007B26F3" w:rsidRPr="007B26F3">
        <w:rPr>
          <w:spacing w:val="-1"/>
          <w:szCs w:val="28"/>
        </w:rPr>
        <w:t xml:space="preserve">27.03.2013 </w:t>
      </w:r>
      <w:r w:rsidR="007B26F3">
        <w:rPr>
          <w:spacing w:val="-1"/>
          <w:szCs w:val="28"/>
        </w:rPr>
        <w:t>№</w:t>
      </w:r>
      <w:r w:rsidR="007B26F3" w:rsidRPr="007B26F3">
        <w:rPr>
          <w:spacing w:val="-1"/>
          <w:szCs w:val="28"/>
        </w:rPr>
        <w:t>147</w:t>
      </w:r>
      <w:r w:rsidR="001B2916">
        <w:rPr>
          <w:spacing w:val="-1"/>
          <w:szCs w:val="28"/>
        </w:rPr>
        <w:t xml:space="preserve">. </w:t>
      </w:r>
      <w:r w:rsidR="001B2916" w:rsidRPr="00370D92">
        <w:rPr>
          <w:color w:val="000000"/>
          <w:lang w:eastAsia="en-US"/>
        </w:rPr>
        <w:t xml:space="preserve">Программа рассчитана на срок освоения </w:t>
      </w:r>
      <w:r w:rsidR="00C33431">
        <w:rPr>
          <w:color w:val="000000"/>
          <w:lang w:eastAsia="en-US"/>
        </w:rPr>
        <w:t>до 10</w:t>
      </w:r>
      <w:r w:rsidR="001B2916" w:rsidRPr="00370D92">
        <w:rPr>
          <w:color w:val="000000"/>
          <w:lang w:eastAsia="en-US"/>
        </w:rPr>
        <w:t xml:space="preserve"> лет</w:t>
      </w:r>
      <w:r w:rsidR="00C33431">
        <w:rPr>
          <w:color w:val="000000"/>
          <w:lang w:eastAsia="en-US"/>
        </w:rPr>
        <w:t xml:space="preserve"> и свыше</w:t>
      </w:r>
      <w:r w:rsidR="001B2916" w:rsidRPr="00370D92">
        <w:rPr>
          <w:color w:val="000000"/>
          <w:lang w:eastAsia="en-US"/>
        </w:rPr>
        <w:t>.</w:t>
      </w:r>
    </w:p>
    <w:p w:rsidR="003D3E90" w:rsidRPr="00370D92" w:rsidRDefault="003D3E90" w:rsidP="003D3E90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Cs w:val="26"/>
          <w:lang w:eastAsia="en-US"/>
        </w:rPr>
      </w:pPr>
      <w:r w:rsidRPr="00370D92">
        <w:rPr>
          <w:color w:val="000000"/>
          <w:szCs w:val="26"/>
          <w:lang w:eastAsia="en-US"/>
        </w:rPr>
        <w:t xml:space="preserve">В документе представлена модель построения системы многолетней подготовки </w:t>
      </w:r>
      <w:proofErr w:type="gramStart"/>
      <w:r w:rsidR="007B26F3">
        <w:rPr>
          <w:color w:val="000000"/>
          <w:szCs w:val="26"/>
          <w:lang w:eastAsia="en-US"/>
        </w:rPr>
        <w:t>футболистов</w:t>
      </w:r>
      <w:proofErr w:type="gramEnd"/>
      <w:r w:rsidRPr="00370D92">
        <w:rPr>
          <w:color w:val="000000"/>
          <w:szCs w:val="26"/>
          <w:lang w:eastAsia="en-US"/>
        </w:rPr>
        <w:t xml:space="preserve"> как в обобщенном виде, так и через соответствующее определение последовательности изучения программного материала. Структура Программы соответствует установленным требованиям. Все структурные компоненты (разделы) иерархически верно взаимодействуют между собой, хорошо определяя при этом содержание и методику организации всего сложного и многогранного процесса спортивной подготовки по </w:t>
      </w:r>
      <w:r w:rsidR="007B26F3">
        <w:rPr>
          <w:szCs w:val="28"/>
        </w:rPr>
        <w:t>футболу</w:t>
      </w:r>
      <w:r w:rsidR="001B2916" w:rsidRPr="00370D92">
        <w:rPr>
          <w:color w:val="000000"/>
          <w:szCs w:val="26"/>
          <w:lang w:eastAsia="en-US"/>
        </w:rPr>
        <w:t xml:space="preserve"> </w:t>
      </w:r>
      <w:r w:rsidRPr="00370D92">
        <w:rPr>
          <w:color w:val="000000"/>
          <w:szCs w:val="26"/>
          <w:lang w:eastAsia="en-US"/>
        </w:rPr>
        <w:t xml:space="preserve">на различных этапах спортивного онтогенеза - от начального обучения до </w:t>
      </w:r>
      <w:r w:rsidR="007B26F3">
        <w:rPr>
          <w:color w:val="000000"/>
          <w:szCs w:val="26"/>
          <w:lang w:eastAsia="en-US"/>
        </w:rPr>
        <w:t>этапа совершенствования</w:t>
      </w:r>
      <w:r w:rsidRPr="00370D92">
        <w:rPr>
          <w:color w:val="000000"/>
          <w:szCs w:val="26"/>
          <w:lang w:eastAsia="en-US"/>
        </w:rPr>
        <w:t xml:space="preserve"> спортивного мастерства. Благодаря этому создаются условия для реализации педагогических принципов последовательности и непрерывности организации многолетнего процесса тренировки, обеспечивается преемственность в решении задач спортивной подготовки, в том числе и задач укрепления и сохранения здоровья </w:t>
      </w:r>
      <w:r w:rsidR="007B26F3">
        <w:rPr>
          <w:color w:val="000000"/>
          <w:szCs w:val="26"/>
          <w:lang w:eastAsia="en-US"/>
        </w:rPr>
        <w:t>футболистов</w:t>
      </w:r>
      <w:r w:rsidRPr="00370D92">
        <w:rPr>
          <w:color w:val="000000"/>
          <w:szCs w:val="26"/>
          <w:lang w:eastAsia="en-US"/>
        </w:rPr>
        <w:t>, создания предпосылок для достижения высоких спортивных результатов.</w:t>
      </w:r>
    </w:p>
    <w:p w:rsidR="003D3E90" w:rsidRPr="00370D92" w:rsidRDefault="003D3E90" w:rsidP="003D3E90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Cs w:val="26"/>
          <w:lang w:eastAsia="en-US"/>
        </w:rPr>
      </w:pPr>
      <w:r w:rsidRPr="00370D92">
        <w:rPr>
          <w:color w:val="000000"/>
          <w:szCs w:val="26"/>
          <w:lang w:eastAsia="en-US"/>
        </w:rPr>
        <w:t xml:space="preserve">Содержание нормативной части Программы раскрывает основные параметры и основополагающие принципы подготовки </w:t>
      </w:r>
      <w:r w:rsidR="007B26F3">
        <w:rPr>
          <w:color w:val="000000"/>
          <w:szCs w:val="26"/>
          <w:lang w:eastAsia="en-US"/>
        </w:rPr>
        <w:t>футболистов</w:t>
      </w:r>
      <w:r w:rsidRPr="00370D92">
        <w:rPr>
          <w:color w:val="000000"/>
          <w:szCs w:val="26"/>
          <w:lang w:eastAsia="en-US"/>
        </w:rPr>
        <w:t xml:space="preserve"> в процессе многолетней тренировки, включает нормативные требования к объемам тренировочной и соревновательной деятельности, методические рекомендации по теоретической, общефизической, специальной физической, технико-тактической и психологической подготовке, систему участия в соревнованиях, планирование инструкторской и судейской практики. Программный материал разработан с учетом закономерностей спортивной подготовки, теории и методики формирования личностной физической культуры спортсменов, логично структурирован.</w:t>
      </w:r>
    </w:p>
    <w:p w:rsidR="003D3E90" w:rsidRPr="00370D92" w:rsidRDefault="003D3E90" w:rsidP="003D3E90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Cs w:val="26"/>
          <w:lang w:eastAsia="en-US"/>
        </w:rPr>
      </w:pPr>
      <w:r w:rsidRPr="00370D92">
        <w:rPr>
          <w:color w:val="000000"/>
          <w:szCs w:val="26"/>
          <w:lang w:eastAsia="en-US"/>
        </w:rPr>
        <w:t xml:space="preserve">Особо следует отметить содержательную составляющую раздела «Система контроля и зачетные требования», который включает:   </w:t>
      </w:r>
    </w:p>
    <w:p w:rsidR="003D3E90" w:rsidRPr="00370D92" w:rsidRDefault="003D3E90" w:rsidP="003D3E90">
      <w:pPr>
        <w:shd w:val="clear" w:color="auto" w:fill="FFFFFF"/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rFonts w:eastAsiaTheme="minorHAnsi"/>
          <w:szCs w:val="26"/>
          <w:lang w:eastAsia="en-US"/>
        </w:rPr>
      </w:pPr>
      <w:r w:rsidRPr="00370D92">
        <w:rPr>
          <w:rFonts w:eastAsiaTheme="minorHAnsi"/>
          <w:color w:val="000000"/>
          <w:szCs w:val="26"/>
          <w:lang w:eastAsia="en-US"/>
        </w:rPr>
        <w:t xml:space="preserve">- </w:t>
      </w:r>
      <w:r w:rsidRPr="00370D92">
        <w:rPr>
          <w:color w:val="000000"/>
          <w:szCs w:val="26"/>
          <w:lang w:eastAsia="en-US"/>
        </w:rPr>
        <w:t>критерии подготовки лиц, проходящих спортивную подготовку, на каждом этапе спортивной подготовки, с учетом возраста</w:t>
      </w:r>
      <w:r w:rsidR="00FF56B8">
        <w:rPr>
          <w:color w:val="000000"/>
          <w:szCs w:val="26"/>
          <w:lang w:eastAsia="en-US"/>
        </w:rPr>
        <w:t xml:space="preserve"> и влияния физических качеств </w:t>
      </w:r>
      <w:r w:rsidRPr="00370D92">
        <w:rPr>
          <w:color w:val="000000"/>
          <w:szCs w:val="26"/>
          <w:lang w:eastAsia="en-US"/>
        </w:rPr>
        <w:t>на результативность;</w:t>
      </w:r>
    </w:p>
    <w:p w:rsidR="003D3E90" w:rsidRPr="00370D92" w:rsidRDefault="003D3E90" w:rsidP="003D3E90">
      <w:pPr>
        <w:spacing w:line="276" w:lineRule="auto"/>
        <w:ind w:firstLine="567"/>
        <w:jc w:val="both"/>
        <w:rPr>
          <w:szCs w:val="26"/>
        </w:rPr>
      </w:pPr>
      <w:r w:rsidRPr="00370D92">
        <w:rPr>
          <w:rFonts w:eastAsiaTheme="minorHAnsi"/>
          <w:color w:val="000000"/>
          <w:szCs w:val="26"/>
          <w:lang w:eastAsia="en-US"/>
        </w:rPr>
        <w:t xml:space="preserve">- </w:t>
      </w:r>
      <w:r w:rsidRPr="00370D92">
        <w:rPr>
          <w:color w:val="000000"/>
          <w:szCs w:val="26"/>
          <w:lang w:eastAsia="en-US"/>
        </w:rPr>
        <w:t>требования к результатам реализации Программы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 подготовки;</w:t>
      </w:r>
    </w:p>
    <w:p w:rsidR="003D3E90" w:rsidRPr="00370D92" w:rsidRDefault="003D3E90" w:rsidP="003D3E90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Cs w:val="26"/>
          <w:lang w:eastAsia="en-US"/>
        </w:rPr>
      </w:pPr>
      <w:r w:rsidRPr="00370D92">
        <w:rPr>
          <w:rFonts w:eastAsiaTheme="minorHAnsi"/>
          <w:color w:val="000000"/>
          <w:szCs w:val="26"/>
          <w:lang w:eastAsia="en-US"/>
        </w:rPr>
        <w:t>-</w:t>
      </w:r>
      <w:r w:rsidRPr="00370D92">
        <w:rPr>
          <w:color w:val="000000"/>
          <w:szCs w:val="26"/>
          <w:lang w:eastAsia="en-US"/>
        </w:rPr>
        <w:t>комплекс контрольно-переводных нормативов по годам подготовки;</w:t>
      </w:r>
    </w:p>
    <w:p w:rsidR="00AE690A" w:rsidRDefault="00AE690A" w:rsidP="007B26F3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0"/>
          <w:lang w:eastAsia="en-US"/>
        </w:rPr>
      </w:pPr>
    </w:p>
    <w:p w:rsidR="00AE690A" w:rsidRDefault="00AE690A" w:rsidP="007B26F3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0"/>
          <w:lang w:eastAsia="en-US"/>
        </w:rPr>
      </w:pPr>
    </w:p>
    <w:p w:rsidR="00AE690A" w:rsidRDefault="00AE690A" w:rsidP="00AE690A">
      <w:pPr>
        <w:autoSpaceDE w:val="0"/>
        <w:autoSpaceDN w:val="0"/>
        <w:adjustRightInd w:val="0"/>
        <w:ind w:hanging="142"/>
        <w:jc w:val="both"/>
        <w:rPr>
          <w:rFonts w:eastAsiaTheme="minorHAnsi"/>
          <w:sz w:val="20"/>
          <w:lang w:eastAsia="en-US"/>
        </w:rPr>
      </w:pPr>
      <w:r>
        <w:rPr>
          <w:rFonts w:eastAsiaTheme="minorHAnsi"/>
          <w:noProof/>
          <w:sz w:val="20"/>
        </w:rPr>
        <w:lastRenderedPageBreak/>
        <w:drawing>
          <wp:inline distT="0" distB="0" distL="0" distR="0">
            <wp:extent cx="6033135" cy="8368665"/>
            <wp:effectExtent l="0" t="0" r="5715" b="0"/>
            <wp:docPr id="1" name="Рисунок 1" descr="C:\Users\Пользователь\Desktop\2015-10-22 СП фут\СП ф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5-10-22 СП фут\СП фу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0A" w:rsidRDefault="00AE690A" w:rsidP="007B26F3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0"/>
          <w:lang w:eastAsia="en-US"/>
        </w:rPr>
      </w:pPr>
    </w:p>
    <w:p w:rsidR="00AE690A" w:rsidRDefault="00AE690A" w:rsidP="007B26F3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0"/>
          <w:lang w:eastAsia="en-US"/>
        </w:rPr>
      </w:pPr>
    </w:p>
    <w:p w:rsidR="00AE690A" w:rsidRDefault="00AE690A" w:rsidP="007B26F3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0"/>
          <w:lang w:eastAsia="en-US"/>
        </w:rPr>
      </w:pPr>
    </w:p>
    <w:p w:rsidR="00AE690A" w:rsidRDefault="00AE690A" w:rsidP="007B26F3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0"/>
          <w:lang w:eastAsia="en-US"/>
        </w:rPr>
      </w:pPr>
    </w:p>
    <w:p w:rsidR="00AE690A" w:rsidRDefault="00AE690A" w:rsidP="007B26F3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0"/>
          <w:lang w:eastAsia="en-US"/>
        </w:rPr>
      </w:pPr>
    </w:p>
    <w:p w:rsidR="00AE690A" w:rsidRDefault="00AE690A" w:rsidP="00B6301E">
      <w:pPr>
        <w:spacing w:line="276" w:lineRule="auto"/>
        <w:jc w:val="center"/>
        <w:rPr>
          <w:b/>
          <w:sz w:val="20"/>
          <w:szCs w:val="28"/>
        </w:rPr>
      </w:pPr>
    </w:p>
    <w:p w:rsidR="00B6301E" w:rsidRDefault="00B6301E" w:rsidP="00B6301E">
      <w:pPr>
        <w:spacing w:line="276" w:lineRule="auto"/>
        <w:jc w:val="center"/>
        <w:rPr>
          <w:b/>
          <w:sz w:val="20"/>
          <w:szCs w:val="28"/>
        </w:rPr>
      </w:pPr>
      <w:r>
        <w:rPr>
          <w:b/>
          <w:sz w:val="20"/>
          <w:szCs w:val="28"/>
        </w:rPr>
        <w:lastRenderedPageBreak/>
        <w:t xml:space="preserve">РЕЦЕНЗИЯ </w:t>
      </w:r>
    </w:p>
    <w:p w:rsidR="00B6301E" w:rsidRPr="001B2916" w:rsidRDefault="00B6301E" w:rsidP="00B6301E">
      <w:pPr>
        <w:spacing w:line="276" w:lineRule="auto"/>
        <w:jc w:val="center"/>
        <w:rPr>
          <w:b/>
          <w:szCs w:val="28"/>
        </w:rPr>
      </w:pPr>
      <w:r w:rsidRPr="001B2916">
        <w:rPr>
          <w:b/>
          <w:szCs w:val="28"/>
        </w:rPr>
        <w:t>на дополнительную предпрофессиональную програм</w:t>
      </w:r>
      <w:r>
        <w:rPr>
          <w:b/>
          <w:szCs w:val="28"/>
        </w:rPr>
        <w:t>му</w:t>
      </w:r>
      <w:r w:rsidR="005E24C5">
        <w:rPr>
          <w:b/>
          <w:szCs w:val="28"/>
        </w:rPr>
        <w:t xml:space="preserve"> </w:t>
      </w:r>
      <w:r>
        <w:rPr>
          <w:b/>
          <w:szCs w:val="28"/>
        </w:rPr>
        <w:t xml:space="preserve">по </w:t>
      </w:r>
      <w:r w:rsidR="005E24C5">
        <w:rPr>
          <w:b/>
          <w:szCs w:val="28"/>
        </w:rPr>
        <w:t>футболу</w:t>
      </w:r>
    </w:p>
    <w:p w:rsidR="005E24C5" w:rsidRPr="005E24C5" w:rsidRDefault="00B6301E" w:rsidP="005E24C5">
      <w:pPr>
        <w:jc w:val="center"/>
        <w:rPr>
          <w:b/>
          <w:sz w:val="22"/>
          <w:szCs w:val="22"/>
        </w:rPr>
      </w:pPr>
      <w:r w:rsidRPr="00370D92">
        <w:rPr>
          <w:b/>
          <w:szCs w:val="28"/>
        </w:rPr>
        <w:t xml:space="preserve">Авторы программы: </w:t>
      </w:r>
      <w:r w:rsidR="005E24C5">
        <w:rPr>
          <w:b/>
          <w:sz w:val="22"/>
          <w:szCs w:val="22"/>
        </w:rPr>
        <w:t xml:space="preserve"> </w:t>
      </w:r>
      <w:r w:rsidR="005E24C5" w:rsidRPr="005E24C5">
        <w:rPr>
          <w:b/>
          <w:sz w:val="22"/>
          <w:szCs w:val="22"/>
        </w:rPr>
        <w:t>Андреев Ю.П. – старший тренер-преподаватель;</w:t>
      </w:r>
    </w:p>
    <w:p w:rsidR="00B6301E" w:rsidRDefault="005E24C5" w:rsidP="005E24C5">
      <w:pPr>
        <w:jc w:val="center"/>
        <w:rPr>
          <w:b/>
          <w:sz w:val="20"/>
          <w:szCs w:val="28"/>
        </w:rPr>
      </w:pPr>
      <w:r w:rsidRPr="005E24C5">
        <w:rPr>
          <w:b/>
          <w:sz w:val="22"/>
          <w:szCs w:val="22"/>
        </w:rPr>
        <w:t>Гаспарян А.А., тренер-преподаватель отделения футбола МБУ ДО СШ «Фортуна» муниципального образования город-курорт Геленджик</w:t>
      </w:r>
    </w:p>
    <w:p w:rsidR="00AE690A" w:rsidRDefault="00AE690A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</w:p>
    <w:p w:rsidR="00AE690A" w:rsidRDefault="00AE690A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sz w:val="28"/>
          <w:szCs w:val="28"/>
        </w:rPr>
      </w:pP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>
        <w:rPr>
          <w:sz w:val="28"/>
          <w:szCs w:val="28"/>
        </w:rPr>
        <w:t xml:space="preserve"> </w:t>
      </w:r>
      <w:proofErr w:type="gramStart"/>
      <w:r w:rsidRPr="00370D92">
        <w:rPr>
          <w:color w:val="000000"/>
          <w:lang w:eastAsia="en-US"/>
        </w:rPr>
        <w:t xml:space="preserve">Дополнительная предпрофессиональная программа по </w:t>
      </w:r>
      <w:r w:rsidR="005E24C5">
        <w:rPr>
          <w:szCs w:val="28"/>
        </w:rPr>
        <w:t>футболу</w:t>
      </w:r>
      <w:r w:rsidRPr="001B2916">
        <w:rPr>
          <w:color w:val="000000"/>
          <w:sz w:val="28"/>
          <w:lang w:eastAsia="en-US"/>
        </w:rPr>
        <w:t xml:space="preserve"> </w:t>
      </w:r>
      <w:r w:rsidRPr="00370D92">
        <w:rPr>
          <w:color w:val="000000"/>
          <w:lang w:eastAsia="en-US"/>
        </w:rPr>
        <w:t>(далее - Программа) для физкультурно-спортивных организаций, осуществляющих спортивную подготовку, разработана в соответствии с Федеральными государственными требованиями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программам, утвержденными приказом Минспорта России от 12 сентября 2013 года №730</w:t>
      </w:r>
      <w:r>
        <w:rPr>
          <w:color w:val="000000"/>
          <w:lang w:eastAsia="en-US"/>
        </w:rPr>
        <w:t>,</w:t>
      </w:r>
      <w:r w:rsidRPr="00370D92">
        <w:rPr>
          <w:color w:val="000000"/>
          <w:lang w:eastAsia="en-US"/>
        </w:rPr>
        <w:t xml:space="preserve"> с учетом требований федерального стандарта </w:t>
      </w:r>
      <w:r w:rsidRPr="003D3E90">
        <w:rPr>
          <w:spacing w:val="-2"/>
          <w:szCs w:val="28"/>
        </w:rPr>
        <w:t>спортивной подготовки по</w:t>
      </w:r>
      <w:proofErr w:type="gramEnd"/>
      <w:r w:rsidRPr="003D3E90">
        <w:rPr>
          <w:spacing w:val="-2"/>
          <w:szCs w:val="28"/>
        </w:rPr>
        <w:t xml:space="preserve"> виду спорта</w:t>
      </w:r>
      <w:r w:rsidRPr="003D3E90">
        <w:rPr>
          <w:sz w:val="22"/>
        </w:rPr>
        <w:t xml:space="preserve"> </w:t>
      </w:r>
      <w:r w:rsidRPr="003D3E90">
        <w:rPr>
          <w:spacing w:val="-1"/>
          <w:szCs w:val="28"/>
        </w:rPr>
        <w:t>художественная гимнастика,</w:t>
      </w:r>
      <w:r w:rsidRPr="003D3E90">
        <w:rPr>
          <w:sz w:val="22"/>
        </w:rPr>
        <w:t xml:space="preserve"> </w:t>
      </w:r>
      <w:r w:rsidRPr="003D3E90">
        <w:rPr>
          <w:spacing w:val="-1"/>
          <w:szCs w:val="28"/>
        </w:rPr>
        <w:t>утвержденного приказом</w:t>
      </w:r>
      <w:r w:rsidRPr="003D3E90">
        <w:rPr>
          <w:sz w:val="22"/>
        </w:rPr>
        <w:t xml:space="preserve"> </w:t>
      </w:r>
      <w:proofErr w:type="spellStart"/>
      <w:r w:rsidRPr="003D3E90">
        <w:rPr>
          <w:spacing w:val="-1"/>
          <w:szCs w:val="28"/>
        </w:rPr>
        <w:t>Минспорта</w:t>
      </w:r>
      <w:proofErr w:type="spellEnd"/>
      <w:r w:rsidRPr="003D3E90">
        <w:rPr>
          <w:spacing w:val="-1"/>
          <w:szCs w:val="28"/>
        </w:rPr>
        <w:t xml:space="preserve"> России</w:t>
      </w:r>
      <w:r w:rsidRPr="003D3E90">
        <w:rPr>
          <w:sz w:val="22"/>
        </w:rPr>
        <w:t xml:space="preserve"> </w:t>
      </w:r>
      <w:r>
        <w:rPr>
          <w:spacing w:val="-1"/>
          <w:szCs w:val="28"/>
        </w:rPr>
        <w:t xml:space="preserve">от </w:t>
      </w:r>
      <w:r w:rsidR="005E24C5">
        <w:rPr>
          <w:spacing w:val="-1"/>
          <w:szCs w:val="28"/>
        </w:rPr>
        <w:t xml:space="preserve"> </w:t>
      </w:r>
      <w:r w:rsidR="005E24C5" w:rsidRPr="005E24C5">
        <w:rPr>
          <w:spacing w:val="-1"/>
          <w:szCs w:val="28"/>
        </w:rPr>
        <w:t>27.03.2013 №147</w:t>
      </w:r>
      <w:r w:rsidR="005E24C5">
        <w:rPr>
          <w:spacing w:val="-1"/>
          <w:szCs w:val="28"/>
        </w:rPr>
        <w:t>.</w:t>
      </w:r>
      <w:r>
        <w:rPr>
          <w:spacing w:val="-1"/>
          <w:szCs w:val="28"/>
        </w:rPr>
        <w:t xml:space="preserve"> </w:t>
      </w:r>
      <w:r w:rsidRPr="00370D92">
        <w:rPr>
          <w:color w:val="000000"/>
          <w:lang w:eastAsia="en-US"/>
        </w:rPr>
        <w:t>Программа рассчитана на срок освоения до 10 лет.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color w:val="000000"/>
          <w:lang w:eastAsia="en-US"/>
        </w:rPr>
        <w:t>Авторы Программы - специалисты МБУ ДО СШ «</w:t>
      </w:r>
      <w:r w:rsidR="005E24C5">
        <w:rPr>
          <w:color w:val="000000"/>
          <w:lang w:eastAsia="en-US"/>
        </w:rPr>
        <w:t>Фортуна</w:t>
      </w:r>
      <w:r w:rsidRPr="00370D92">
        <w:rPr>
          <w:color w:val="000000"/>
          <w:lang w:eastAsia="en-US"/>
        </w:rPr>
        <w:t>» города Геленджика раскрывают содержание тренировочной и соревновательной деятельности, определяют цели и задачи, формируют планирование и распределение учебного материала по группам и разделам подготовки, систему контрольных нормативов и требования для перевода и (или) зачисления обучающихся на следующий этап (год) обучения.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color w:val="000000"/>
          <w:lang w:eastAsia="en-US"/>
        </w:rPr>
        <w:t xml:space="preserve">В Программе учтены особенности подготовки </w:t>
      </w:r>
      <w:proofErr w:type="gramStart"/>
      <w:r w:rsidRPr="00370D92">
        <w:rPr>
          <w:color w:val="000000"/>
          <w:lang w:eastAsia="en-US"/>
        </w:rPr>
        <w:t>обучающихся</w:t>
      </w:r>
      <w:proofErr w:type="gramEnd"/>
      <w:r w:rsidRPr="00370D92">
        <w:rPr>
          <w:color w:val="000000"/>
          <w:lang w:eastAsia="en-US"/>
        </w:rPr>
        <w:t xml:space="preserve"> </w:t>
      </w:r>
      <w:r w:rsidR="005E24C5">
        <w:rPr>
          <w:szCs w:val="28"/>
        </w:rPr>
        <w:t xml:space="preserve"> по футболу</w:t>
      </w:r>
      <w:r w:rsidRPr="00370D92">
        <w:rPr>
          <w:color w:val="000000"/>
          <w:lang w:eastAsia="en-US"/>
        </w:rPr>
        <w:t>:</w:t>
      </w:r>
    </w:p>
    <w:p w:rsidR="00B6301E" w:rsidRPr="00370D92" w:rsidRDefault="005E24C5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="00B6301E" w:rsidRPr="00370D92">
        <w:rPr>
          <w:color w:val="000000"/>
          <w:lang w:eastAsia="en-US"/>
        </w:rPr>
        <w:t>возрастание тренировочных нагрузок в зависимости от этапа обучения;</w:t>
      </w:r>
    </w:p>
    <w:p w:rsidR="00B6301E" w:rsidRPr="00370D92" w:rsidRDefault="005E24C5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="00B6301E" w:rsidRPr="00370D92">
        <w:rPr>
          <w:color w:val="000000"/>
          <w:lang w:eastAsia="en-US"/>
        </w:rPr>
        <w:t>постепенное увеличение объемов общей физической и специальной физической подготовки;</w:t>
      </w:r>
    </w:p>
    <w:p w:rsidR="00B6301E" w:rsidRPr="00370D92" w:rsidRDefault="005E24C5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>
        <w:rPr>
          <w:color w:val="000000"/>
          <w:lang w:eastAsia="en-US"/>
        </w:rPr>
        <w:t xml:space="preserve">- </w:t>
      </w:r>
      <w:r w:rsidR="00B6301E" w:rsidRPr="00370D92">
        <w:rPr>
          <w:color w:val="000000"/>
          <w:lang w:eastAsia="en-US"/>
        </w:rPr>
        <w:t>рост числа разнообразных соревнований.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color w:val="000000"/>
          <w:lang w:eastAsia="en-US"/>
        </w:rPr>
        <w:t>Структура Программы отвечает нормативным требованиям и включает в себя следующие разделы: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rFonts w:eastAsiaTheme="minorHAnsi"/>
          <w:color w:val="000000"/>
          <w:lang w:eastAsia="en-US"/>
        </w:rPr>
        <w:t xml:space="preserve">- </w:t>
      </w:r>
      <w:r w:rsidRPr="00370D92">
        <w:rPr>
          <w:color w:val="000000"/>
          <w:lang w:eastAsia="en-US"/>
        </w:rPr>
        <w:t>пояснительная записка;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rFonts w:eastAsiaTheme="minorHAnsi"/>
          <w:color w:val="000000"/>
          <w:lang w:eastAsia="en-US"/>
        </w:rPr>
        <w:t xml:space="preserve">- </w:t>
      </w:r>
      <w:r w:rsidRPr="00370D92">
        <w:rPr>
          <w:color w:val="000000"/>
          <w:lang w:eastAsia="en-US"/>
        </w:rPr>
        <w:t>учебный план;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rFonts w:eastAsiaTheme="minorHAnsi"/>
          <w:color w:val="000000"/>
          <w:lang w:eastAsia="en-US"/>
        </w:rPr>
        <w:t xml:space="preserve">- </w:t>
      </w:r>
      <w:r w:rsidRPr="00370D92">
        <w:rPr>
          <w:color w:val="000000"/>
          <w:lang w:eastAsia="en-US"/>
        </w:rPr>
        <w:t>методическая часть;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rFonts w:eastAsiaTheme="minorHAnsi"/>
          <w:color w:val="000000"/>
          <w:lang w:eastAsia="en-US"/>
        </w:rPr>
        <w:t xml:space="preserve">- </w:t>
      </w:r>
      <w:r w:rsidRPr="00370D92">
        <w:rPr>
          <w:color w:val="000000"/>
          <w:lang w:eastAsia="en-US"/>
        </w:rPr>
        <w:t>система контроля и зачетные требования;</w:t>
      </w:r>
    </w:p>
    <w:p w:rsidR="00B6301E" w:rsidRPr="00370D92" w:rsidRDefault="00B6301E" w:rsidP="00B6301E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rFonts w:eastAsiaTheme="minorHAnsi"/>
          <w:color w:val="000000"/>
          <w:lang w:eastAsia="en-US"/>
        </w:rPr>
        <w:t xml:space="preserve">- </w:t>
      </w:r>
      <w:r w:rsidRPr="00370D92">
        <w:rPr>
          <w:color w:val="000000"/>
          <w:lang w:eastAsia="en-US"/>
        </w:rPr>
        <w:t>перечень информационного обеспечения.</w:t>
      </w:r>
    </w:p>
    <w:p w:rsidR="00B6301E" w:rsidRPr="00370D92" w:rsidRDefault="00B6301E" w:rsidP="00B6301E">
      <w:pPr>
        <w:spacing w:before="120" w:after="120" w:line="276" w:lineRule="auto"/>
        <w:ind w:firstLine="567"/>
        <w:jc w:val="both"/>
        <w:rPr>
          <w:b/>
        </w:rPr>
      </w:pPr>
      <w:r w:rsidRPr="00370D92">
        <w:rPr>
          <w:color w:val="000000"/>
          <w:lang w:eastAsia="en-US"/>
        </w:rPr>
        <w:t>Особо следует отметить наличие в Программе схем тренировочных занятий по каждому этапу подготовки, подробных методических рекомендаций по педагогическому контролю, самостоятельной работе обучающихся, промежуточной аттестации, комплексов контрольных упражнений для оценки результатов освоения Программы.</w:t>
      </w:r>
    </w:p>
    <w:p w:rsidR="00B6301E" w:rsidRPr="00370D92" w:rsidRDefault="00B6301E" w:rsidP="00FF56B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370D92">
        <w:rPr>
          <w:color w:val="000000"/>
          <w:lang w:eastAsia="en-US"/>
        </w:rPr>
        <w:t>Раздел информационного обеспечения содержит объёмный перечень основной и дополнительной литературы, Интернет- ресурсов.</w:t>
      </w:r>
    </w:p>
    <w:p w:rsidR="005E24C5" w:rsidRDefault="00B6301E" w:rsidP="005E24C5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370D92">
        <w:rPr>
          <w:color w:val="000000"/>
          <w:lang w:eastAsia="en-US"/>
        </w:rPr>
        <w:t xml:space="preserve">Содержание Программы соответствует федеральным государственным требованиям к минимуму содержания, структуре, условиям реализации дополнительных предпрофессиональных программ в области физической культуры и спорта и к срокам </w:t>
      </w:r>
      <w:proofErr w:type="gramStart"/>
      <w:r w:rsidRPr="00370D92">
        <w:rPr>
          <w:color w:val="000000"/>
          <w:lang w:eastAsia="en-US"/>
        </w:rPr>
        <w:t>обучения по</w:t>
      </w:r>
      <w:proofErr w:type="gramEnd"/>
      <w:r w:rsidRPr="00370D92">
        <w:rPr>
          <w:color w:val="000000"/>
          <w:lang w:eastAsia="en-US"/>
        </w:rPr>
        <w:t xml:space="preserve"> этим программам, учтены требования федерального стандарта спортивной подготовки по </w:t>
      </w:r>
      <w:r w:rsidR="005E24C5">
        <w:rPr>
          <w:szCs w:val="28"/>
        </w:rPr>
        <w:t>футболу</w:t>
      </w:r>
      <w:r w:rsidRPr="00370D92">
        <w:rPr>
          <w:color w:val="000000"/>
          <w:lang w:eastAsia="en-US"/>
        </w:rPr>
        <w:t>.</w:t>
      </w:r>
    </w:p>
    <w:p w:rsidR="00AE690A" w:rsidRDefault="00AE690A" w:rsidP="00AE690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b/>
          <w:color w:val="000000"/>
          <w:szCs w:val="18"/>
          <w:lang w:eastAsia="en-US"/>
        </w:rPr>
      </w:pPr>
      <w:r>
        <w:rPr>
          <w:b/>
          <w:noProof/>
          <w:color w:val="000000"/>
          <w:szCs w:val="18"/>
        </w:rPr>
        <w:lastRenderedPageBreak/>
        <w:drawing>
          <wp:inline distT="0" distB="0" distL="0" distR="0">
            <wp:extent cx="6033135" cy="8368665"/>
            <wp:effectExtent l="0" t="0" r="5715" b="0"/>
            <wp:docPr id="2" name="Рисунок 2" descr="C:\Users\Пользователь\Desktop\2015-10-22 ПП\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5-10-22 ПП\П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1E" w:rsidRDefault="00B6301E" w:rsidP="0035065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18"/>
          <w:lang w:eastAsia="en-US"/>
        </w:rPr>
      </w:pPr>
    </w:p>
    <w:p w:rsidR="00B6301E" w:rsidRDefault="00B6301E" w:rsidP="0035065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18"/>
          <w:lang w:eastAsia="en-US"/>
        </w:rPr>
      </w:pPr>
    </w:p>
    <w:p w:rsidR="00B6301E" w:rsidRDefault="00B6301E" w:rsidP="0035065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18"/>
          <w:lang w:eastAsia="en-US"/>
        </w:rPr>
      </w:pPr>
    </w:p>
    <w:p w:rsidR="00B6301E" w:rsidRDefault="00B6301E" w:rsidP="0035065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18"/>
          <w:lang w:eastAsia="en-US"/>
        </w:rPr>
      </w:pPr>
    </w:p>
    <w:p w:rsidR="00AE690A" w:rsidRPr="007D49F6" w:rsidRDefault="00AE690A" w:rsidP="00AE690A">
      <w:pPr>
        <w:pStyle w:val="a5"/>
        <w:jc w:val="center"/>
        <w:rPr>
          <w:b/>
          <w:sz w:val="28"/>
          <w:szCs w:val="28"/>
        </w:rPr>
      </w:pPr>
      <w:r w:rsidRPr="007D49F6">
        <w:rPr>
          <w:b/>
          <w:sz w:val="28"/>
          <w:szCs w:val="28"/>
        </w:rPr>
        <w:lastRenderedPageBreak/>
        <w:t>Рецензия</w:t>
      </w:r>
    </w:p>
    <w:p w:rsidR="00AE690A" w:rsidRPr="00AE690A" w:rsidRDefault="00AE690A" w:rsidP="00AE690A">
      <w:pPr>
        <w:pStyle w:val="a5"/>
        <w:jc w:val="center"/>
        <w:rPr>
          <w:b/>
        </w:rPr>
      </w:pPr>
      <w:r w:rsidRPr="00AE690A">
        <w:rPr>
          <w:b/>
        </w:rPr>
        <w:t xml:space="preserve">на дополнительную общеразвивающую программу по виду спорта «Футбол» старшего тренера-преподавателя отделения футбола МБУ ДО СШ «Фортуна» муниципального образования город-курорт Геленджик  Андреева Юрия Панаиотовича и тренера-преподавателя отделения футбола МБУ ДО СШ «Фортуна» муниципального образования город-курорт Геленджик  </w:t>
      </w:r>
      <w:r>
        <w:rPr>
          <w:b/>
        </w:rPr>
        <w:t>Муратиди Дмитрия Ивановича</w:t>
      </w:r>
    </w:p>
    <w:p w:rsidR="00AE690A" w:rsidRDefault="00AE690A" w:rsidP="00AE690A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690A" w:rsidRDefault="00AE690A" w:rsidP="00AE690A">
      <w:pPr>
        <w:pStyle w:val="a5"/>
        <w:jc w:val="center"/>
        <w:rPr>
          <w:sz w:val="28"/>
          <w:szCs w:val="28"/>
        </w:rPr>
      </w:pPr>
    </w:p>
    <w:p w:rsidR="001C7963" w:rsidRPr="001C7963" w:rsidRDefault="001C7963" w:rsidP="001C7963">
      <w:pPr>
        <w:pStyle w:val="a5"/>
        <w:ind w:firstLine="709"/>
        <w:jc w:val="both"/>
        <w:rPr>
          <w:sz w:val="28"/>
          <w:szCs w:val="28"/>
        </w:rPr>
      </w:pPr>
      <w:r w:rsidRPr="001C7963">
        <w:rPr>
          <w:sz w:val="28"/>
          <w:szCs w:val="28"/>
        </w:rPr>
        <w:t xml:space="preserve">Дополнительная общеразвивающая программа по виду спорта «Футбол» (далее - программа) старшего тренера-преподавателя отделения футбола МБУ ДО СШ «Фортуна» муниципального образования город-курорт Геленджик Андреева Юрия Панаиотовича и  тренера-преподавателя отделения футбола МБУ ДО СШ «Фортуна» Гаспарян Арсена Анатольевича реализуется в учреждении дополнительного образования, на отделении футбола. Возрастной диапазон обучающихся от 8 лет и старше. Срок реализации программы 1 год  (216 часов). </w:t>
      </w:r>
    </w:p>
    <w:p w:rsidR="001C7963" w:rsidRPr="001C7963" w:rsidRDefault="001C7963" w:rsidP="001C7963">
      <w:pPr>
        <w:pStyle w:val="a5"/>
        <w:ind w:firstLine="709"/>
        <w:jc w:val="both"/>
        <w:rPr>
          <w:sz w:val="28"/>
          <w:szCs w:val="28"/>
        </w:rPr>
      </w:pPr>
      <w:proofErr w:type="gramStart"/>
      <w:r w:rsidRPr="001C7963">
        <w:rPr>
          <w:sz w:val="28"/>
          <w:szCs w:val="28"/>
        </w:rPr>
        <w:t>Программа выполнена в соответствии с федеральными государственными требованиями по виду спорта, федеральным стандартом спортивной подготовки по виду спорта «Футбол», утвержденным приказом Министерства спорта России от 27 марта 2013 года № 147 «Об утверждении федерального стандарта спортивной подготовки по виду спорта футбол»,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  <w:proofErr w:type="gramEnd"/>
    </w:p>
    <w:p w:rsidR="001C7963" w:rsidRPr="001C7963" w:rsidRDefault="001C7963" w:rsidP="001C7963">
      <w:pPr>
        <w:pStyle w:val="a5"/>
        <w:ind w:firstLine="709"/>
        <w:jc w:val="both"/>
        <w:rPr>
          <w:sz w:val="28"/>
          <w:szCs w:val="28"/>
        </w:rPr>
      </w:pPr>
      <w:r w:rsidRPr="001C7963">
        <w:rPr>
          <w:sz w:val="28"/>
          <w:szCs w:val="28"/>
        </w:rPr>
        <w:t>Образовательная область – физическая культура, спорт, здоровье. Направленность деятельности - физкультурно-спортивная. Форма организации образовательного  процесса – групповая.</w:t>
      </w:r>
    </w:p>
    <w:p w:rsidR="001C7963" w:rsidRPr="001C7963" w:rsidRDefault="001C7963" w:rsidP="001C7963">
      <w:pPr>
        <w:pStyle w:val="a5"/>
        <w:ind w:firstLine="709"/>
        <w:jc w:val="both"/>
        <w:rPr>
          <w:sz w:val="28"/>
          <w:szCs w:val="28"/>
        </w:rPr>
      </w:pPr>
      <w:r w:rsidRPr="001C7963">
        <w:rPr>
          <w:sz w:val="28"/>
          <w:szCs w:val="28"/>
        </w:rPr>
        <w:t>Материал программы изложен системно, выдержан в профессиональном ключе вида спорта. Авторы придерживались структуры образовательной программы дополнительного образования. Программа содержит пояснительную записку, раскрывающую характер дополнительного образования в области физической культуры и спорта, актуальность и новизну, цели и задачи, возрастную и гендерную характеристику обучающихся на отделении футбола в спортивной школе, краткий курс программного материала, формы и виды занятий, условия реализации, предполагаемые результаты на конец учебного года.</w:t>
      </w:r>
    </w:p>
    <w:p w:rsidR="001C7963" w:rsidRPr="001C7963" w:rsidRDefault="001C7963" w:rsidP="001C7963">
      <w:pPr>
        <w:pStyle w:val="a5"/>
        <w:ind w:firstLine="709"/>
        <w:jc w:val="both"/>
        <w:rPr>
          <w:sz w:val="28"/>
          <w:szCs w:val="28"/>
        </w:rPr>
      </w:pPr>
      <w:r w:rsidRPr="001C7963">
        <w:rPr>
          <w:sz w:val="28"/>
          <w:szCs w:val="28"/>
        </w:rPr>
        <w:t>Учебно-тематический план составлен поурочно. Содержательная часть требует определённой доработки, программа в целом готова к реализации и использованию в учебном процессе.</w:t>
      </w:r>
    </w:p>
    <w:p w:rsidR="001C7963" w:rsidRPr="001C7963" w:rsidRDefault="001C7963" w:rsidP="001C7963">
      <w:pPr>
        <w:pStyle w:val="a5"/>
        <w:ind w:firstLine="709"/>
        <w:jc w:val="both"/>
        <w:rPr>
          <w:sz w:val="28"/>
          <w:szCs w:val="28"/>
        </w:rPr>
      </w:pPr>
      <w:r w:rsidRPr="001C7963">
        <w:rPr>
          <w:sz w:val="28"/>
          <w:szCs w:val="28"/>
        </w:rPr>
        <w:t xml:space="preserve"> Программа имеет методическое обеспечение, включающее методику подготовки футболистов, положение о проведении соревнований                                   футболу, методику проведения соревнований по футболу, организации учебно-тренировочной и воспитательной работы с </w:t>
      </w:r>
      <w:proofErr w:type="gramStart"/>
      <w:r w:rsidRPr="001C7963">
        <w:rPr>
          <w:sz w:val="28"/>
          <w:szCs w:val="28"/>
        </w:rPr>
        <w:t>обучающимися</w:t>
      </w:r>
      <w:proofErr w:type="gramEnd"/>
      <w:r w:rsidRPr="001C7963">
        <w:rPr>
          <w:sz w:val="28"/>
          <w:szCs w:val="28"/>
        </w:rPr>
        <w:t>.</w:t>
      </w:r>
    </w:p>
    <w:p w:rsidR="001C7963" w:rsidRDefault="001C7963" w:rsidP="001C7963">
      <w:pPr>
        <w:pStyle w:val="a5"/>
        <w:ind w:firstLine="709"/>
        <w:jc w:val="both"/>
        <w:rPr>
          <w:sz w:val="28"/>
          <w:szCs w:val="28"/>
        </w:rPr>
      </w:pPr>
      <w:r w:rsidRPr="001C7963">
        <w:rPr>
          <w:sz w:val="28"/>
          <w:szCs w:val="28"/>
        </w:rPr>
        <w:t>Список литературы достаточно актуален и соответствует программному содержанию, достаточно полный по содержанию и доступен для адресата.</w:t>
      </w:r>
    </w:p>
    <w:p w:rsidR="001C7963" w:rsidRDefault="001C7963" w:rsidP="001C7963">
      <w:pPr>
        <w:pStyle w:val="a5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033135" cy="8368665"/>
            <wp:effectExtent l="0" t="0" r="5715" b="0"/>
            <wp:docPr id="3" name="Рисунок 3" descr="C:\Users\Пользователь\Desktop\2015-10-22 ОП\О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5-10-22 ОП\ОП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7963" w:rsidSect="00AE690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383"/>
    <w:rsid w:val="00085B85"/>
    <w:rsid w:val="000C2383"/>
    <w:rsid w:val="001B2916"/>
    <w:rsid w:val="001C7963"/>
    <w:rsid w:val="002765BA"/>
    <w:rsid w:val="00350650"/>
    <w:rsid w:val="003D3E90"/>
    <w:rsid w:val="005E24C5"/>
    <w:rsid w:val="00756CCB"/>
    <w:rsid w:val="007B26F3"/>
    <w:rsid w:val="00A477F8"/>
    <w:rsid w:val="00AE690A"/>
    <w:rsid w:val="00B6301E"/>
    <w:rsid w:val="00BC0E46"/>
    <w:rsid w:val="00BF1E5E"/>
    <w:rsid w:val="00C10FF9"/>
    <w:rsid w:val="00C33431"/>
    <w:rsid w:val="00C64EED"/>
    <w:rsid w:val="00FF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7F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77F8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5E24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7F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77F8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5E24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6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2015-08-21T14:12:00Z</cp:lastPrinted>
  <dcterms:created xsi:type="dcterms:W3CDTF">2015-06-04T11:10:00Z</dcterms:created>
  <dcterms:modified xsi:type="dcterms:W3CDTF">2015-10-22T09:40:00Z</dcterms:modified>
</cp:coreProperties>
</file>